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9071A">
      <w:pPr>
        <w:jc w:val="center"/>
        <w:rPr>
          <w:rFonts w:hint="eastAsia" w:ascii="等线" w:hAnsi="等线" w:eastAsia="等线" w:cs="等线"/>
          <w:b/>
          <w:sz w:val="28"/>
          <w:szCs w:val="28"/>
          <w:lang w:val="en-US" w:eastAsia="zh-CN"/>
        </w:rPr>
      </w:pPr>
      <w:r>
        <w:rPr>
          <w:rFonts w:hint="eastAsia" w:ascii="等线" w:hAnsi="等线" w:eastAsia="等线" w:cs="等线"/>
          <w:b/>
          <w:sz w:val="28"/>
          <w:szCs w:val="28"/>
          <w:lang w:val="en-US" w:eastAsia="zh-CN"/>
        </w:rPr>
        <w:t>超声检测送样单</w:t>
      </w:r>
    </w:p>
    <w:p w14:paraId="132B7689">
      <w:pPr>
        <w:jc w:val="center"/>
        <w:rPr>
          <w:rFonts w:hint="eastAsia" w:ascii="等线" w:hAnsi="等线" w:eastAsia="等线" w:cs="等线"/>
          <w:b/>
          <w:sz w:val="18"/>
          <w:szCs w:val="20"/>
        </w:rPr>
      </w:pPr>
      <w:r>
        <w:rPr>
          <w:rFonts w:hint="eastAsia" w:ascii="等线" w:hAnsi="等线" w:eastAsia="等线" w:cs="等线"/>
          <w:b/>
          <w:sz w:val="18"/>
          <w:szCs w:val="20"/>
        </w:rPr>
        <w:t>平台地址:</w:t>
      </w:r>
      <w:r>
        <w:rPr>
          <w:rFonts w:hint="eastAsia" w:ascii="等线" w:hAnsi="等线" w:eastAsia="等线" w:cs="等线"/>
          <w:b/>
          <w:sz w:val="18"/>
          <w:szCs w:val="20"/>
          <w:lang w:val="en-US" w:eastAsia="zh-CN"/>
        </w:rPr>
        <w:t xml:space="preserve"> </w:t>
      </w:r>
      <w:r>
        <w:rPr>
          <w:rFonts w:hint="eastAsia" w:ascii="等线" w:hAnsi="等线" w:eastAsia="等线" w:cs="等线"/>
          <w:b/>
          <w:sz w:val="18"/>
          <w:szCs w:val="20"/>
        </w:rPr>
        <w:t>湖北省鄂州市葛店开发区光谷联合科技城C8-3-2湖北赛维尔生物科技有限公司</w:t>
      </w:r>
    </w:p>
    <w:p w14:paraId="00F1C68A">
      <w:pPr>
        <w:jc w:val="center"/>
        <w:rPr>
          <w:rFonts w:hint="eastAsia" w:ascii="等线" w:hAnsi="等线" w:eastAsia="等线" w:cs="等线"/>
          <w:b/>
          <w:sz w:val="18"/>
          <w:szCs w:val="20"/>
        </w:rPr>
      </w:pPr>
      <w:r>
        <w:rPr>
          <w:rFonts w:hint="eastAsia" w:ascii="等线" w:hAnsi="等线" w:eastAsia="等线" w:cs="等线"/>
          <w:b/>
          <w:sz w:val="18"/>
          <w:szCs w:val="20"/>
        </w:rPr>
        <w:t>收件人：动物平台</w:t>
      </w:r>
      <w:r>
        <w:rPr>
          <w:rFonts w:hint="eastAsia" w:ascii="等线" w:hAnsi="等线" w:eastAsia="等线" w:cs="等线"/>
          <w:b/>
          <w:sz w:val="18"/>
          <w:szCs w:val="20"/>
          <w:lang w:val="en-US" w:eastAsia="zh-CN"/>
        </w:rPr>
        <w:t xml:space="preserve">朱贤林 </w:t>
      </w:r>
      <w:r>
        <w:rPr>
          <w:rFonts w:hint="eastAsia" w:ascii="等线" w:hAnsi="等线" w:eastAsia="等线" w:cs="等线"/>
          <w:b/>
          <w:sz w:val="18"/>
          <w:szCs w:val="20"/>
        </w:rPr>
        <w:t xml:space="preserve">    </w:t>
      </w:r>
      <w:r>
        <w:rPr>
          <w:rFonts w:hint="eastAsia" w:ascii="等线" w:hAnsi="等线" w:eastAsia="等线" w:cs="等线"/>
          <w:b/>
          <w:sz w:val="18"/>
          <w:szCs w:val="20"/>
          <w:lang w:val="en-US" w:eastAsia="zh-CN"/>
        </w:rPr>
        <w:t xml:space="preserve">       </w:t>
      </w:r>
      <w:r>
        <w:rPr>
          <w:rFonts w:hint="eastAsia" w:ascii="等线" w:hAnsi="等线" w:eastAsia="等线" w:cs="等线"/>
          <w:b/>
          <w:sz w:val="18"/>
          <w:szCs w:val="20"/>
        </w:rPr>
        <w:t xml:space="preserve">   </w:t>
      </w:r>
      <w:r>
        <w:rPr>
          <w:rFonts w:hint="eastAsia" w:ascii="等线" w:hAnsi="等线" w:eastAsia="等线" w:cs="等线"/>
          <w:b/>
          <w:sz w:val="18"/>
          <w:szCs w:val="20"/>
          <w:lang w:val="en-US" w:eastAsia="zh-CN"/>
        </w:rPr>
        <w:t xml:space="preserve"> 联系电话：</w:t>
      </w:r>
      <w:r>
        <w:rPr>
          <w:rFonts w:hint="eastAsia" w:ascii="等线" w:hAnsi="等线" w:eastAsia="等线" w:cs="等线"/>
          <w:b/>
          <w:sz w:val="18"/>
          <w:szCs w:val="20"/>
        </w:rPr>
        <w:t>15391614967</w:t>
      </w:r>
    </w:p>
    <w:tbl>
      <w:tblPr>
        <w:tblStyle w:val="4"/>
        <w:tblW w:w="100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16"/>
        <w:gridCol w:w="369"/>
        <w:gridCol w:w="801"/>
        <w:gridCol w:w="1919"/>
        <w:gridCol w:w="2110"/>
        <w:gridCol w:w="2947"/>
      </w:tblGrid>
      <w:tr w14:paraId="3711D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4" w:hRule="atLeast"/>
          <w:jc w:val="center"/>
        </w:trPr>
        <w:tc>
          <w:tcPr>
            <w:tcW w:w="10062" w:type="dxa"/>
            <w:gridSpan w:val="6"/>
            <w:noWrap w:val="0"/>
            <w:vAlign w:val="top"/>
          </w:tcPr>
          <w:p w14:paraId="7975DD8A">
            <w:pPr>
              <w:jc w:val="center"/>
              <w:rPr>
                <w:rFonts w:hint="default" w:ascii="Times New Roman" w:hAnsi="Times New Roman" w:eastAsia="等线" w:cs="Times New Roman"/>
                <w:color w:val="000000"/>
                <w:kern w:val="0"/>
                <w:sz w:val="22"/>
                <w:szCs w:val="21"/>
              </w:rPr>
            </w:pPr>
            <w:bookmarkStart w:id="0" w:name="_GoBack"/>
            <w:r>
              <w:rPr>
                <w:rFonts w:hint="default" w:ascii="Times New Roman" w:hAnsi="Times New Roman" w:eastAsia="等线" w:cs="Times New Roman"/>
                <w:b/>
                <w:color w:val="000000"/>
                <w:kern w:val="0"/>
                <w:sz w:val="22"/>
                <w:szCs w:val="21"/>
              </w:rPr>
              <w:t>客户信息</w:t>
            </w:r>
          </w:p>
        </w:tc>
      </w:tr>
      <w:tr w14:paraId="09198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jc w:val="center"/>
        </w:trPr>
        <w:tc>
          <w:tcPr>
            <w:tcW w:w="2285" w:type="dxa"/>
            <w:gridSpan w:val="2"/>
            <w:noWrap w:val="0"/>
            <w:vAlign w:val="top"/>
          </w:tcPr>
          <w:p w14:paraId="49C7429A">
            <w:pPr>
              <w:jc w:val="center"/>
              <w:rPr>
                <w:rFonts w:hint="default" w:ascii="Times New Roman" w:hAnsi="Times New Roman" w:eastAsia="等线" w:cs="Times New Roman"/>
                <w:b/>
                <w:bCs/>
                <w:color w:val="auto"/>
                <w:kern w:val="0"/>
                <w:sz w:val="18"/>
                <w:szCs w:val="18"/>
                <w:lang w:val="en-US" w:eastAsia="zh-CN"/>
              </w:rPr>
            </w:pPr>
            <w:r>
              <w:rPr>
                <w:rFonts w:hint="default" w:ascii="Times New Roman" w:hAnsi="Times New Roman" w:eastAsia="等线" w:cs="Times New Roman"/>
                <w:b/>
                <w:bCs/>
                <w:color w:val="auto"/>
                <w:kern w:val="0"/>
                <w:sz w:val="18"/>
                <w:szCs w:val="18"/>
              </w:rPr>
              <w:t>客户姓名</w:t>
            </w:r>
          </w:p>
        </w:tc>
        <w:tc>
          <w:tcPr>
            <w:tcW w:w="2720" w:type="dxa"/>
            <w:gridSpan w:val="2"/>
            <w:noWrap w:val="0"/>
            <w:vAlign w:val="top"/>
          </w:tcPr>
          <w:p w14:paraId="4BAC493B">
            <w:pPr>
              <w:jc w:val="center"/>
              <w:rPr>
                <w:rFonts w:hint="default" w:ascii="Times New Roman" w:hAnsi="Times New Roman" w:eastAsia="等线" w:cs="Times New Roman"/>
                <w:b/>
                <w:bCs/>
                <w:color w:val="auto"/>
                <w:kern w:val="0"/>
                <w:sz w:val="18"/>
                <w:szCs w:val="18"/>
              </w:rPr>
            </w:pPr>
          </w:p>
        </w:tc>
        <w:tc>
          <w:tcPr>
            <w:tcW w:w="2110" w:type="dxa"/>
            <w:noWrap w:val="0"/>
            <w:vAlign w:val="top"/>
          </w:tcPr>
          <w:p w14:paraId="7D0F95D6">
            <w:pPr>
              <w:jc w:val="center"/>
              <w:rPr>
                <w:rFonts w:hint="default" w:ascii="Times New Roman" w:hAnsi="Times New Roman" w:eastAsia="等线" w:cs="Times New Roman"/>
                <w:b/>
                <w:bCs/>
                <w:color w:val="auto"/>
                <w:kern w:val="0"/>
                <w:sz w:val="18"/>
                <w:szCs w:val="18"/>
                <w:lang w:val="en-US" w:eastAsia="zh-CN"/>
              </w:rPr>
            </w:pPr>
            <w:r>
              <w:rPr>
                <w:rFonts w:hint="eastAsia" w:ascii="Times New Roman" w:hAnsi="Times New Roman" w:eastAsia="等线" w:cs="Times New Roman"/>
                <w:b/>
                <w:bCs/>
                <w:color w:val="auto"/>
                <w:kern w:val="0"/>
                <w:sz w:val="18"/>
                <w:szCs w:val="18"/>
                <w:lang w:val="en-US" w:eastAsia="zh-CN"/>
              </w:rPr>
              <w:t>检测日期</w:t>
            </w:r>
          </w:p>
        </w:tc>
        <w:tc>
          <w:tcPr>
            <w:tcW w:w="2947" w:type="dxa"/>
            <w:noWrap w:val="0"/>
            <w:vAlign w:val="top"/>
          </w:tcPr>
          <w:p w14:paraId="411E386A">
            <w:pPr>
              <w:jc w:val="center"/>
              <w:rPr>
                <w:rFonts w:hint="default" w:ascii="Times New Roman" w:hAnsi="Times New Roman" w:eastAsia="等线" w:cs="Times New Roman"/>
                <w:b/>
                <w:bCs/>
                <w:color w:val="auto"/>
                <w:kern w:val="0"/>
                <w:sz w:val="18"/>
                <w:szCs w:val="18"/>
              </w:rPr>
            </w:pPr>
          </w:p>
        </w:tc>
      </w:tr>
      <w:tr w14:paraId="62E46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285" w:type="dxa"/>
            <w:gridSpan w:val="2"/>
            <w:noWrap w:val="0"/>
            <w:vAlign w:val="top"/>
          </w:tcPr>
          <w:p w14:paraId="3DF7CBA5">
            <w:pPr>
              <w:jc w:val="center"/>
              <w:rPr>
                <w:rFonts w:hint="default" w:ascii="Times New Roman" w:hAnsi="Times New Roman" w:eastAsia="等线" w:cs="Times New Roman"/>
                <w:b/>
                <w:bCs/>
                <w:color w:val="auto"/>
                <w:kern w:val="0"/>
                <w:sz w:val="18"/>
                <w:szCs w:val="18"/>
                <w:lang w:val="en-US" w:eastAsia="zh-CN" w:bidi="ar-SA"/>
              </w:rPr>
            </w:pPr>
            <w:r>
              <w:rPr>
                <w:rFonts w:hint="eastAsia" w:ascii="Times New Roman" w:hAnsi="Times New Roman" w:eastAsia="等线" w:cs="Times New Roman"/>
                <w:b/>
                <w:bCs/>
                <w:color w:val="auto"/>
                <w:kern w:val="0"/>
                <w:sz w:val="18"/>
                <w:szCs w:val="18"/>
                <w:lang w:val="en-US" w:eastAsia="zh-CN" w:bidi="ar-SA"/>
              </w:rPr>
              <w:t>项目名称</w:t>
            </w:r>
          </w:p>
        </w:tc>
        <w:tc>
          <w:tcPr>
            <w:tcW w:w="2720" w:type="dxa"/>
            <w:gridSpan w:val="2"/>
            <w:noWrap w:val="0"/>
            <w:vAlign w:val="top"/>
          </w:tcPr>
          <w:p w14:paraId="2FA4AE8F">
            <w:pPr>
              <w:jc w:val="center"/>
              <w:rPr>
                <w:rFonts w:hint="default" w:ascii="Times New Roman" w:hAnsi="Times New Roman" w:eastAsia="等线" w:cs="Times New Roman"/>
                <w:b/>
                <w:bCs/>
                <w:color w:val="auto"/>
                <w:kern w:val="0"/>
                <w:sz w:val="18"/>
                <w:szCs w:val="18"/>
                <w:lang w:val="en-US" w:eastAsia="zh-CN" w:bidi="ar-SA"/>
              </w:rPr>
            </w:pPr>
          </w:p>
        </w:tc>
        <w:tc>
          <w:tcPr>
            <w:tcW w:w="2110" w:type="dxa"/>
            <w:noWrap w:val="0"/>
            <w:vAlign w:val="top"/>
          </w:tcPr>
          <w:p w14:paraId="56DEDC4E">
            <w:pPr>
              <w:jc w:val="center"/>
              <w:rPr>
                <w:rFonts w:hint="default" w:ascii="Times New Roman" w:hAnsi="Times New Roman" w:eastAsia="等线" w:cs="Times New Roman"/>
                <w:b/>
                <w:bCs/>
                <w:color w:val="auto"/>
                <w:kern w:val="0"/>
                <w:sz w:val="18"/>
                <w:szCs w:val="18"/>
                <w:lang w:val="en-US" w:eastAsia="zh-CN" w:bidi="ar-SA"/>
              </w:rPr>
            </w:pPr>
            <w:r>
              <w:rPr>
                <w:rFonts w:hint="eastAsia" w:ascii="Times New Roman" w:hAnsi="Times New Roman" w:eastAsia="等线" w:cs="Times New Roman"/>
                <w:b/>
                <w:bCs/>
                <w:color w:val="auto"/>
                <w:kern w:val="0"/>
                <w:sz w:val="18"/>
                <w:szCs w:val="18"/>
                <w:lang w:val="en-US" w:eastAsia="zh-CN" w:bidi="ar-SA"/>
              </w:rPr>
              <w:t>对接SD专题负责人</w:t>
            </w:r>
          </w:p>
        </w:tc>
        <w:tc>
          <w:tcPr>
            <w:tcW w:w="2947" w:type="dxa"/>
            <w:noWrap w:val="0"/>
            <w:vAlign w:val="top"/>
          </w:tcPr>
          <w:p w14:paraId="3058DE0F">
            <w:pPr>
              <w:jc w:val="center"/>
              <w:rPr>
                <w:rFonts w:hint="default" w:ascii="Times New Roman" w:hAnsi="Times New Roman" w:eastAsia="等线" w:cs="Times New Roman"/>
                <w:b/>
                <w:bCs/>
                <w:color w:val="auto"/>
                <w:kern w:val="0"/>
                <w:sz w:val="18"/>
                <w:szCs w:val="18"/>
                <w:lang w:val="en-US" w:eastAsia="zh-CN" w:bidi="ar-SA"/>
              </w:rPr>
            </w:pPr>
          </w:p>
        </w:tc>
      </w:tr>
      <w:tr w14:paraId="39C14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 w:hRule="atLeast"/>
          <w:jc w:val="center"/>
        </w:trPr>
        <w:tc>
          <w:tcPr>
            <w:tcW w:w="2285" w:type="dxa"/>
            <w:gridSpan w:val="2"/>
            <w:tcBorders>
              <w:bottom w:val="single" w:color="auto" w:sz="4" w:space="0"/>
            </w:tcBorders>
            <w:noWrap w:val="0"/>
            <w:vAlign w:val="top"/>
          </w:tcPr>
          <w:p w14:paraId="7E089396">
            <w:pPr>
              <w:jc w:val="center"/>
              <w:rPr>
                <w:rFonts w:hint="eastAsia" w:ascii="Times New Roman" w:hAnsi="Times New Roman" w:eastAsia="等线" w:cs="Times New Roman"/>
                <w:b/>
                <w:bCs/>
                <w:color w:val="auto"/>
                <w:kern w:val="0"/>
                <w:sz w:val="18"/>
                <w:szCs w:val="18"/>
                <w:lang w:val="en-US" w:eastAsia="zh-CN" w:bidi="ar-SA"/>
              </w:rPr>
            </w:pPr>
            <w:r>
              <w:rPr>
                <w:rFonts w:hint="default" w:ascii="Times New Roman" w:hAnsi="Times New Roman" w:eastAsia="等线" w:cs="Times New Roman"/>
                <w:b/>
                <w:bCs/>
                <w:color w:val="auto"/>
                <w:kern w:val="0"/>
                <w:sz w:val="18"/>
                <w:szCs w:val="18"/>
                <w:lang w:val="en-US" w:eastAsia="zh-CN" w:bidi="ar-SA"/>
              </w:rPr>
              <w:t>实验动物模型</w:t>
            </w:r>
          </w:p>
        </w:tc>
        <w:tc>
          <w:tcPr>
            <w:tcW w:w="7777" w:type="dxa"/>
            <w:gridSpan w:val="4"/>
            <w:tcBorders>
              <w:bottom w:val="single" w:color="auto" w:sz="4" w:space="0"/>
            </w:tcBorders>
            <w:noWrap w:val="0"/>
            <w:vAlign w:val="top"/>
          </w:tcPr>
          <w:p w14:paraId="4E425D7C">
            <w:pPr>
              <w:jc w:val="center"/>
              <w:rPr>
                <w:rFonts w:hint="default" w:ascii="Times New Roman" w:hAnsi="Times New Roman" w:eastAsia="等线" w:cs="Times New Roman"/>
                <w:b/>
                <w:bCs/>
                <w:color w:val="auto"/>
                <w:kern w:val="0"/>
                <w:sz w:val="18"/>
                <w:szCs w:val="18"/>
                <w:lang w:val="en-US" w:eastAsia="zh-CN" w:bidi="ar-SA"/>
              </w:rPr>
            </w:pPr>
          </w:p>
        </w:tc>
      </w:tr>
      <w:tr w14:paraId="7CAFE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jc w:val="center"/>
        </w:trPr>
        <w:tc>
          <w:tcPr>
            <w:tcW w:w="10062" w:type="dxa"/>
            <w:gridSpan w:val="6"/>
            <w:tcBorders>
              <w:bottom w:val="single" w:color="auto" w:sz="4" w:space="0"/>
            </w:tcBorders>
            <w:noWrap w:val="0"/>
            <w:vAlign w:val="top"/>
          </w:tcPr>
          <w:p w14:paraId="7FC422D7">
            <w:pPr>
              <w:jc w:val="center"/>
              <w:rPr>
                <w:rFonts w:hint="eastAsia" w:ascii="Times New Roman" w:hAnsi="Times New Roman" w:eastAsia="等线" w:cs="Times New Roman"/>
                <w:color w:val="000000"/>
                <w:kern w:val="0"/>
                <w:sz w:val="20"/>
                <w:szCs w:val="20"/>
                <w:lang w:val="en-US" w:eastAsia="zh-CN"/>
              </w:rPr>
            </w:pPr>
            <w:r>
              <w:rPr>
                <w:rFonts w:hint="default" w:ascii="Times New Roman" w:hAnsi="Times New Roman" w:eastAsia="等线" w:cs="Times New Roman"/>
                <w:b/>
                <w:color w:val="000000"/>
                <w:kern w:val="0"/>
                <w:sz w:val="22"/>
                <w:szCs w:val="21"/>
              </w:rPr>
              <w:t>实验动物</w:t>
            </w:r>
            <w:r>
              <w:rPr>
                <w:rFonts w:hint="eastAsia" w:ascii="Times New Roman" w:hAnsi="Times New Roman" w:eastAsia="等线" w:cs="Times New Roman"/>
                <w:b/>
                <w:color w:val="000000"/>
                <w:kern w:val="0"/>
                <w:sz w:val="22"/>
                <w:szCs w:val="21"/>
                <w:lang w:val="en-US" w:eastAsia="zh-CN"/>
              </w:rPr>
              <w:t>类型</w:t>
            </w:r>
          </w:p>
        </w:tc>
      </w:tr>
      <w:tr w14:paraId="76DAD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8" w:hRule="atLeast"/>
          <w:jc w:val="center"/>
        </w:trPr>
        <w:tc>
          <w:tcPr>
            <w:tcW w:w="10062" w:type="dxa"/>
            <w:gridSpan w:val="6"/>
            <w:tcBorders>
              <w:bottom w:val="single" w:color="auto" w:sz="4" w:space="0"/>
            </w:tcBorders>
            <w:noWrap w:val="0"/>
            <w:vAlign w:val="top"/>
          </w:tcPr>
          <w:p w14:paraId="13CBE35B">
            <w:pPr>
              <w:pStyle w:val="8"/>
              <w:numPr>
                <w:ilvl w:val="0"/>
                <w:numId w:val="0"/>
              </w:numPr>
              <w:spacing w:before="156" w:beforeLines="50" w:line="240" w:lineRule="auto"/>
              <w:ind w:leftChars="0"/>
              <w:rPr>
                <w:rFonts w:hint="default" w:ascii="Times New Roman" w:hAnsi="Times New Roman" w:eastAsia="等线" w:cs="Times New Roman"/>
                <w:b/>
                <w:bCs w:val="0"/>
                <w:color w:val="0000FF"/>
                <w:sz w:val="18"/>
                <w:szCs w:val="16"/>
              </w:rPr>
            </w:pPr>
            <w:r>
              <w:rPr>
                <w:rFonts w:hint="default" w:ascii="Times New Roman" w:hAnsi="Times New Roman" w:eastAsia="等线" w:cs="Times New Roman"/>
                <w:b/>
                <w:bCs w:val="0"/>
                <w:color w:val="0000FF"/>
                <w:sz w:val="18"/>
                <w:szCs w:val="16"/>
              </w:rPr>
              <w:t>实验动物</w:t>
            </w:r>
            <w:r>
              <w:rPr>
                <w:rFonts w:hint="eastAsia" w:ascii="Times New Roman" w:hAnsi="Times New Roman" w:eastAsia="等线" w:cs="Times New Roman"/>
                <w:b/>
                <w:bCs w:val="0"/>
                <w:color w:val="0000FF"/>
                <w:sz w:val="18"/>
                <w:szCs w:val="16"/>
                <w:lang w:eastAsia="zh-CN"/>
              </w:rPr>
              <w:t>（</w:t>
            </w:r>
            <w:r>
              <w:rPr>
                <w:rFonts w:hint="eastAsia" w:ascii="Times New Roman" w:hAnsi="Times New Roman" w:eastAsia="等线" w:cs="Times New Roman"/>
                <w:b/>
                <w:bCs w:val="0"/>
                <w:color w:val="FF0000"/>
                <w:sz w:val="18"/>
                <w:szCs w:val="16"/>
                <w:lang w:val="en-US" w:eastAsia="zh-CN"/>
              </w:rPr>
              <w:t>必填</w:t>
            </w:r>
            <w:r>
              <w:rPr>
                <w:rFonts w:hint="eastAsia" w:ascii="Times New Roman" w:hAnsi="Times New Roman" w:eastAsia="等线" w:cs="Times New Roman"/>
                <w:b/>
                <w:bCs w:val="0"/>
                <w:color w:val="0000FF"/>
                <w:sz w:val="18"/>
                <w:szCs w:val="16"/>
                <w:lang w:eastAsia="zh-CN"/>
              </w:rPr>
              <w:t>）</w:t>
            </w:r>
            <w:r>
              <w:rPr>
                <w:rFonts w:hint="default" w:ascii="Times New Roman" w:hAnsi="Times New Roman" w:eastAsia="等线" w:cs="Times New Roman"/>
                <w:b/>
                <w:bCs w:val="0"/>
                <w:color w:val="0000FF"/>
                <w:sz w:val="18"/>
                <w:szCs w:val="16"/>
              </w:rPr>
              <w:t>：</w:t>
            </w:r>
          </w:p>
          <w:p w14:paraId="6AA17A27">
            <w:pPr>
              <w:spacing w:line="240" w:lineRule="auto"/>
              <w:ind w:firstLine="320" w:firstLineChars="200"/>
              <w:rPr>
                <w:rFonts w:hint="default" w:ascii="Times New Roman" w:hAnsi="Times New Roman" w:eastAsia="等线" w:cs="Times New Roman"/>
                <w:b w:val="0"/>
                <w:bCs/>
                <w:color w:val="333333"/>
                <w:sz w:val="16"/>
                <w:szCs w:val="15"/>
                <w:lang w:val="en-US" w:eastAsia="zh-CN"/>
              </w:rPr>
            </w:pPr>
            <w:r>
              <w:rPr>
                <w:rFonts w:hint="default" w:ascii="Times New Roman" w:hAnsi="Times New Roman" w:eastAsia="等线" w:cs="Times New Roman"/>
                <w:b/>
                <w:bCs w:val="0"/>
                <w:color w:val="333333"/>
                <w:sz w:val="16"/>
                <w:szCs w:val="15"/>
                <w:lang w:val="en-US" w:eastAsia="zh-CN"/>
              </w:rPr>
              <w:t>免疫正常鼠：大鼠（</w:t>
            </w:r>
            <w:r>
              <w:rPr>
                <w:rFonts w:hint="default" w:ascii="Times New Roman" w:hAnsi="Times New Roman" w:eastAsia="等线" w:cs="Times New Roman"/>
                <w:b/>
                <w:bCs w:val="0"/>
                <w:color w:val="333333"/>
                <w:sz w:val="16"/>
                <w:szCs w:val="15"/>
                <w:lang w:val="en-US" w:eastAsia="zh-CN"/>
              </w:rPr>
              <w:sym w:font="Wingdings" w:char="00A8"/>
            </w:r>
            <w:r>
              <w:rPr>
                <w:rFonts w:hint="default" w:ascii="Times New Roman" w:hAnsi="Times New Roman" w:eastAsia="等线" w:cs="Times New Roman"/>
                <w:b/>
                <w:bCs w:val="0"/>
                <w:color w:val="333333"/>
                <w:sz w:val="16"/>
                <w:szCs w:val="15"/>
                <w:lang w:val="en-US" w:eastAsia="zh-CN"/>
              </w:rPr>
              <w:t xml:space="preserve"> SD  </w:t>
            </w:r>
            <w:r>
              <w:rPr>
                <w:rFonts w:hint="default" w:ascii="Times New Roman" w:hAnsi="Times New Roman" w:eastAsia="等线" w:cs="Times New Roman"/>
                <w:b/>
                <w:bCs w:val="0"/>
                <w:color w:val="333333"/>
                <w:sz w:val="16"/>
                <w:szCs w:val="15"/>
                <w:lang w:val="en-US" w:eastAsia="zh-CN"/>
              </w:rPr>
              <w:sym w:font="Wingdings" w:char="00A8"/>
            </w:r>
            <w:r>
              <w:rPr>
                <w:rFonts w:hint="default" w:ascii="Times New Roman" w:hAnsi="Times New Roman" w:eastAsia="等线" w:cs="Times New Roman"/>
                <w:b/>
                <w:bCs w:val="0"/>
                <w:color w:val="333333"/>
                <w:sz w:val="16"/>
                <w:szCs w:val="15"/>
                <w:lang w:val="en-US" w:eastAsia="zh-CN"/>
              </w:rPr>
              <w:t xml:space="preserve"> Wistar  </w:t>
            </w:r>
            <w:r>
              <w:rPr>
                <w:rFonts w:hint="default" w:ascii="Times New Roman" w:hAnsi="Times New Roman" w:eastAsia="等线" w:cs="Times New Roman"/>
                <w:b/>
                <w:bCs w:val="0"/>
                <w:color w:val="333333"/>
                <w:sz w:val="16"/>
                <w:szCs w:val="15"/>
                <w:lang w:val="en-US" w:eastAsia="zh-CN"/>
              </w:rPr>
              <w:sym w:font="Wingdings" w:char="00A8"/>
            </w:r>
            <w:r>
              <w:rPr>
                <w:rFonts w:hint="default" w:ascii="Times New Roman" w:hAnsi="Times New Roman" w:eastAsia="等线" w:cs="Times New Roman"/>
                <w:b/>
                <w:bCs w:val="0"/>
                <w:color w:val="333333"/>
                <w:sz w:val="16"/>
                <w:szCs w:val="15"/>
                <w:lang w:val="en-US" w:eastAsia="zh-CN"/>
              </w:rPr>
              <w:t>其他</w:t>
            </w:r>
            <w:r>
              <w:rPr>
                <w:rFonts w:hint="default" w:ascii="Times New Roman" w:hAnsi="Times New Roman" w:eastAsia="等线" w:cs="Times New Roman"/>
                <w:b w:val="0"/>
                <w:bCs/>
                <w:color w:val="333333"/>
                <w:sz w:val="16"/>
                <w:szCs w:val="15"/>
                <w:u w:val="single"/>
              </w:rPr>
              <w:t xml:space="preserve">     </w:t>
            </w:r>
            <w:r>
              <w:rPr>
                <w:rFonts w:hint="eastAsia" w:ascii="Times New Roman" w:hAnsi="Times New Roman" w:eastAsia="等线" w:cs="Times New Roman"/>
                <w:b w:val="0"/>
                <w:bCs/>
                <w:color w:val="333333"/>
                <w:sz w:val="16"/>
                <w:szCs w:val="15"/>
                <w:u w:val="single"/>
                <w:lang w:val="en-US" w:eastAsia="zh-CN"/>
              </w:rPr>
              <w:t xml:space="preserve">     </w:t>
            </w:r>
            <w:r>
              <w:rPr>
                <w:rFonts w:hint="default" w:ascii="Times New Roman" w:hAnsi="Times New Roman" w:eastAsia="等线" w:cs="Times New Roman"/>
                <w:b w:val="0"/>
                <w:bCs/>
                <w:color w:val="333333"/>
                <w:sz w:val="16"/>
                <w:szCs w:val="15"/>
                <w:u w:val="single"/>
              </w:rPr>
              <w:t xml:space="preserve">     </w:t>
            </w:r>
            <w:r>
              <w:rPr>
                <w:rFonts w:hint="default" w:ascii="Times New Roman" w:hAnsi="Times New Roman" w:eastAsia="等线" w:cs="Times New Roman"/>
                <w:b w:val="0"/>
                <w:bCs/>
                <w:color w:val="333333"/>
                <w:sz w:val="16"/>
                <w:szCs w:val="15"/>
                <w:lang w:val="en-US" w:eastAsia="zh-CN"/>
              </w:rPr>
              <w:t>）；</w:t>
            </w:r>
            <w:r>
              <w:rPr>
                <w:rFonts w:hint="default" w:ascii="Times New Roman" w:hAnsi="Times New Roman" w:eastAsia="等线" w:cs="Times New Roman"/>
                <w:b/>
                <w:bCs w:val="0"/>
                <w:color w:val="333333"/>
                <w:sz w:val="16"/>
                <w:szCs w:val="15"/>
                <w:lang w:val="en-US" w:eastAsia="zh-CN"/>
              </w:rPr>
              <w:t>小鼠（</w:t>
            </w:r>
            <w:r>
              <w:rPr>
                <w:rFonts w:hint="default" w:ascii="Times New Roman" w:hAnsi="Times New Roman" w:eastAsia="等线" w:cs="Times New Roman"/>
                <w:b/>
                <w:bCs w:val="0"/>
                <w:color w:val="333333"/>
                <w:sz w:val="16"/>
                <w:szCs w:val="15"/>
                <w:lang w:val="en-US" w:eastAsia="zh-CN"/>
              </w:rPr>
              <w:sym w:font="Wingdings" w:char="00A8"/>
            </w:r>
            <w:r>
              <w:rPr>
                <w:rFonts w:hint="default" w:ascii="Times New Roman" w:hAnsi="Times New Roman" w:eastAsia="等线" w:cs="Times New Roman"/>
                <w:b/>
                <w:bCs w:val="0"/>
                <w:color w:val="333333"/>
                <w:sz w:val="16"/>
                <w:szCs w:val="15"/>
                <w:lang w:val="en-US" w:eastAsia="zh-CN"/>
              </w:rPr>
              <w:t xml:space="preserve"> C57BL/6  </w:t>
            </w:r>
            <w:r>
              <w:rPr>
                <w:rFonts w:hint="default" w:ascii="Times New Roman" w:hAnsi="Times New Roman" w:eastAsia="等线" w:cs="Times New Roman"/>
                <w:b/>
                <w:bCs w:val="0"/>
                <w:color w:val="333333"/>
                <w:sz w:val="16"/>
                <w:szCs w:val="15"/>
                <w:lang w:val="en-US" w:eastAsia="zh-CN"/>
              </w:rPr>
              <w:sym w:font="Wingdings" w:char="00A8"/>
            </w:r>
            <w:r>
              <w:rPr>
                <w:rFonts w:hint="default" w:ascii="Times New Roman" w:hAnsi="Times New Roman" w:eastAsia="等线" w:cs="Times New Roman"/>
                <w:b/>
                <w:bCs w:val="0"/>
                <w:color w:val="333333"/>
                <w:sz w:val="16"/>
                <w:szCs w:val="15"/>
                <w:lang w:val="en-US" w:eastAsia="zh-CN"/>
              </w:rPr>
              <w:t xml:space="preserve"> balb/c  </w:t>
            </w:r>
            <w:r>
              <w:rPr>
                <w:rFonts w:hint="default" w:ascii="Times New Roman" w:hAnsi="Times New Roman" w:eastAsia="等线" w:cs="Times New Roman"/>
                <w:b/>
                <w:bCs w:val="0"/>
                <w:color w:val="333333"/>
                <w:sz w:val="16"/>
                <w:szCs w:val="15"/>
                <w:lang w:val="en-US" w:eastAsia="zh-CN"/>
              </w:rPr>
              <w:sym w:font="Wingdings" w:char="00A8"/>
            </w:r>
            <w:r>
              <w:rPr>
                <w:rFonts w:hint="default" w:ascii="Times New Roman" w:hAnsi="Times New Roman" w:eastAsia="等线" w:cs="Times New Roman"/>
                <w:b/>
                <w:bCs w:val="0"/>
                <w:color w:val="333333"/>
                <w:sz w:val="16"/>
                <w:szCs w:val="15"/>
                <w:lang w:val="en-US" w:eastAsia="zh-CN"/>
              </w:rPr>
              <w:t xml:space="preserve"> KM </w:t>
            </w:r>
            <w:r>
              <w:rPr>
                <w:rFonts w:hint="default" w:ascii="Times New Roman" w:hAnsi="Times New Roman" w:eastAsia="等线" w:cs="Times New Roman"/>
                <w:b/>
                <w:bCs w:val="0"/>
                <w:color w:val="333333"/>
                <w:sz w:val="16"/>
                <w:szCs w:val="15"/>
                <w:lang w:val="en-US" w:eastAsia="zh-CN"/>
              </w:rPr>
              <w:sym w:font="Wingdings" w:char="00A8"/>
            </w:r>
            <w:r>
              <w:rPr>
                <w:rFonts w:hint="default" w:ascii="Times New Roman" w:hAnsi="Times New Roman" w:eastAsia="等线" w:cs="Times New Roman"/>
                <w:b/>
                <w:bCs w:val="0"/>
                <w:color w:val="333333"/>
                <w:sz w:val="16"/>
                <w:szCs w:val="15"/>
                <w:lang w:val="en-US" w:eastAsia="zh-CN"/>
              </w:rPr>
              <w:t xml:space="preserve"> ICR </w:t>
            </w:r>
            <w:r>
              <w:rPr>
                <w:rFonts w:hint="default" w:ascii="Times New Roman" w:hAnsi="Times New Roman" w:eastAsia="等线" w:cs="Times New Roman"/>
                <w:b/>
                <w:bCs w:val="0"/>
                <w:color w:val="333333"/>
                <w:sz w:val="16"/>
                <w:szCs w:val="15"/>
                <w:lang w:val="en-US" w:eastAsia="zh-CN"/>
              </w:rPr>
              <w:sym w:font="Wingdings" w:char="00A8"/>
            </w:r>
            <w:r>
              <w:rPr>
                <w:rFonts w:hint="default" w:ascii="Times New Roman" w:hAnsi="Times New Roman" w:eastAsia="等线" w:cs="Times New Roman"/>
                <w:b/>
                <w:bCs w:val="0"/>
                <w:color w:val="333333"/>
                <w:sz w:val="16"/>
                <w:szCs w:val="15"/>
                <w:lang w:val="en-US" w:eastAsia="zh-CN"/>
              </w:rPr>
              <w:t xml:space="preserve"> 其他</w:t>
            </w:r>
            <w:r>
              <w:rPr>
                <w:rFonts w:hint="default" w:ascii="Times New Roman" w:hAnsi="Times New Roman" w:eastAsia="等线" w:cs="Times New Roman"/>
                <w:b w:val="0"/>
                <w:bCs/>
                <w:color w:val="333333"/>
                <w:sz w:val="16"/>
                <w:szCs w:val="15"/>
                <w:u w:val="single"/>
              </w:rPr>
              <w:t xml:space="preserve">     </w:t>
            </w:r>
            <w:r>
              <w:rPr>
                <w:rFonts w:hint="eastAsia" w:ascii="Times New Roman" w:hAnsi="Times New Roman" w:eastAsia="等线" w:cs="Times New Roman"/>
                <w:b w:val="0"/>
                <w:bCs/>
                <w:color w:val="333333"/>
                <w:sz w:val="16"/>
                <w:szCs w:val="15"/>
                <w:u w:val="single"/>
                <w:lang w:val="en-US" w:eastAsia="zh-CN"/>
              </w:rPr>
              <w:t xml:space="preserve">   </w:t>
            </w:r>
            <w:r>
              <w:rPr>
                <w:rFonts w:hint="default" w:ascii="Times New Roman" w:hAnsi="Times New Roman" w:eastAsia="等线" w:cs="Times New Roman"/>
                <w:b w:val="0"/>
                <w:bCs/>
                <w:color w:val="333333"/>
                <w:sz w:val="16"/>
                <w:szCs w:val="15"/>
                <w:u w:val="single"/>
              </w:rPr>
              <w:t xml:space="preserve">  </w:t>
            </w:r>
            <w:r>
              <w:rPr>
                <w:rFonts w:hint="eastAsia" w:ascii="Times New Roman" w:hAnsi="Times New Roman" w:eastAsia="等线" w:cs="Times New Roman"/>
                <w:b w:val="0"/>
                <w:bCs/>
                <w:color w:val="333333"/>
                <w:sz w:val="16"/>
                <w:szCs w:val="15"/>
                <w:u w:val="single"/>
                <w:lang w:val="en-US" w:eastAsia="zh-CN"/>
              </w:rPr>
              <w:t xml:space="preserve">  </w:t>
            </w:r>
            <w:r>
              <w:rPr>
                <w:rFonts w:hint="default" w:ascii="Times New Roman" w:hAnsi="Times New Roman" w:eastAsia="等线" w:cs="Times New Roman"/>
                <w:b w:val="0"/>
                <w:bCs/>
                <w:color w:val="333333"/>
                <w:sz w:val="16"/>
                <w:szCs w:val="15"/>
                <w:u w:val="single"/>
              </w:rPr>
              <w:t xml:space="preserve">   </w:t>
            </w:r>
            <w:r>
              <w:rPr>
                <w:rFonts w:hint="default" w:ascii="Times New Roman" w:hAnsi="Times New Roman" w:eastAsia="等线" w:cs="Times New Roman"/>
                <w:b w:val="0"/>
                <w:bCs/>
                <w:color w:val="333333"/>
                <w:sz w:val="16"/>
                <w:szCs w:val="15"/>
                <w:lang w:val="en-US" w:eastAsia="zh-CN"/>
              </w:rPr>
              <w:t xml:space="preserve">） </w:t>
            </w:r>
          </w:p>
          <w:p w14:paraId="62124721">
            <w:pPr>
              <w:spacing w:line="240" w:lineRule="auto"/>
              <w:ind w:firstLine="320" w:firstLineChars="200"/>
              <w:rPr>
                <w:rFonts w:hint="eastAsia" w:ascii="Times New Roman" w:hAnsi="Times New Roman" w:eastAsia="等线" w:cs="Times New Roman"/>
                <w:b/>
                <w:color w:val="333333"/>
                <w:sz w:val="16"/>
                <w:szCs w:val="15"/>
                <w:u w:val="single"/>
                <w:lang w:val="en-US" w:eastAsia="zh-CN"/>
              </w:rPr>
            </w:pPr>
            <w:r>
              <w:rPr>
                <w:rFonts w:hint="default" w:ascii="Times New Roman" w:hAnsi="Times New Roman" w:eastAsia="等线" w:cs="Times New Roman"/>
                <w:b/>
                <w:bCs w:val="0"/>
                <w:color w:val="333333"/>
                <w:sz w:val="16"/>
                <w:szCs w:val="15"/>
                <w:lang w:val="en-US" w:eastAsia="zh-CN"/>
              </w:rPr>
              <w:t>免疫缺陷鼠（Balb/c-nu（裸鼠） NOD-SCID NPG/NSG/NCG 其他</w:t>
            </w:r>
            <w:r>
              <w:rPr>
                <w:rFonts w:hint="default" w:ascii="Times New Roman" w:hAnsi="Times New Roman" w:eastAsia="等线" w:cs="Times New Roman"/>
                <w:b w:val="0"/>
                <w:bCs/>
                <w:color w:val="333333"/>
                <w:sz w:val="16"/>
                <w:szCs w:val="15"/>
                <w:u w:val="single"/>
              </w:rPr>
              <w:t xml:space="preserve">      </w:t>
            </w:r>
            <w:r>
              <w:rPr>
                <w:rFonts w:hint="eastAsia" w:ascii="Times New Roman" w:hAnsi="Times New Roman" w:eastAsia="等线" w:cs="Times New Roman"/>
                <w:b w:val="0"/>
                <w:bCs/>
                <w:color w:val="333333"/>
                <w:sz w:val="16"/>
                <w:szCs w:val="15"/>
                <w:u w:val="single"/>
                <w:lang w:val="en-US" w:eastAsia="zh-CN"/>
              </w:rPr>
              <w:t xml:space="preserve">         </w:t>
            </w:r>
            <w:r>
              <w:rPr>
                <w:rFonts w:hint="default" w:ascii="Times New Roman" w:hAnsi="Times New Roman" w:eastAsia="等线" w:cs="Times New Roman"/>
                <w:b w:val="0"/>
                <w:bCs/>
                <w:color w:val="333333"/>
                <w:sz w:val="16"/>
                <w:szCs w:val="15"/>
                <w:u w:val="single"/>
              </w:rPr>
              <w:t xml:space="preserve">    </w:t>
            </w:r>
            <w:r>
              <w:rPr>
                <w:rFonts w:hint="default" w:ascii="Times New Roman" w:hAnsi="Times New Roman" w:eastAsia="等线" w:cs="Times New Roman"/>
                <w:b w:val="0"/>
                <w:bCs/>
                <w:color w:val="333333"/>
                <w:sz w:val="16"/>
                <w:szCs w:val="15"/>
                <w:lang w:val="en-US" w:eastAsia="zh-CN"/>
              </w:rPr>
              <w:t>）</w:t>
            </w:r>
          </w:p>
          <w:p w14:paraId="7EE2618C">
            <w:pPr>
              <w:rPr>
                <w:rFonts w:hint="default" w:ascii="Times New Roman" w:hAnsi="Times New Roman" w:eastAsia="等线" w:cs="Times New Roman"/>
                <w:b/>
                <w:color w:val="333333"/>
                <w:sz w:val="16"/>
                <w:szCs w:val="15"/>
                <w:u w:val="single"/>
                <w:lang w:val="en-US" w:eastAsia="zh-CN"/>
              </w:rPr>
            </w:pPr>
            <w:r>
              <w:rPr>
                <w:rFonts w:hint="eastAsia" w:ascii="Times New Roman" w:hAnsi="Times New Roman" w:eastAsia="等线" w:cs="Times New Roman"/>
                <w:b/>
                <w:color w:val="333333"/>
                <w:sz w:val="16"/>
                <w:szCs w:val="15"/>
                <w:u w:val="none"/>
                <w:lang w:val="en-US" w:eastAsia="zh-CN"/>
              </w:rPr>
              <w:t>注：公司员工均签署保密协议，确保客户信息不泄露，泄露违法，违法必究</w:t>
            </w:r>
          </w:p>
        </w:tc>
      </w:tr>
      <w:tr w14:paraId="0B71E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 w:hRule="atLeast"/>
          <w:jc w:val="center"/>
        </w:trPr>
        <w:tc>
          <w:tcPr>
            <w:tcW w:w="10062" w:type="dxa"/>
            <w:gridSpan w:val="6"/>
            <w:noWrap w:val="0"/>
            <w:vAlign w:val="top"/>
          </w:tcPr>
          <w:p w14:paraId="6AB6DE82">
            <w:pPr>
              <w:jc w:val="center"/>
              <w:rPr>
                <w:rFonts w:hint="default" w:ascii="Times New Roman" w:hAnsi="Times New Roman" w:eastAsia="等线" w:cs="Times New Roman"/>
                <w:color w:val="000000"/>
                <w:kern w:val="0"/>
                <w:sz w:val="24"/>
                <w:lang w:val="en-US" w:eastAsia="zh-CN"/>
              </w:rPr>
            </w:pPr>
            <w:r>
              <w:rPr>
                <w:rFonts w:hint="eastAsia" w:ascii="Times New Roman" w:hAnsi="Times New Roman" w:eastAsia="等线" w:cs="Times New Roman"/>
                <w:b/>
                <w:color w:val="000000"/>
                <w:kern w:val="0"/>
                <w:sz w:val="22"/>
                <w:szCs w:val="21"/>
                <w:lang w:val="en-US" w:eastAsia="zh-CN"/>
              </w:rPr>
              <w:t>超声部位</w:t>
            </w:r>
          </w:p>
        </w:tc>
      </w:tr>
      <w:tr w14:paraId="2F94D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jc w:val="center"/>
        </w:trPr>
        <w:tc>
          <w:tcPr>
            <w:tcW w:w="1916" w:type="dxa"/>
            <w:noWrap w:val="0"/>
            <w:vAlign w:val="center"/>
          </w:tcPr>
          <w:p w14:paraId="36D13C76">
            <w:pPr>
              <w:jc w:val="both"/>
              <w:rPr>
                <w:rFonts w:hint="eastAsia" w:ascii="Times New Roman" w:hAnsi="Times New Roman" w:eastAsia="等线" w:cs="Times New Roman"/>
                <w:color w:val="FF0000"/>
                <w:kern w:val="0"/>
                <w:sz w:val="18"/>
                <w:szCs w:val="18"/>
                <w:lang w:val="en-US" w:eastAsia="zh-CN"/>
              </w:rPr>
            </w:pPr>
            <w:r>
              <w:rPr>
                <w:rFonts w:hint="default" w:ascii="Times New Roman" w:hAnsi="Times New Roman" w:eastAsia="等线" w:cs="Times New Roman"/>
                <w:b/>
                <w:color w:val="FF0000"/>
                <w:kern w:val="0"/>
                <w:sz w:val="18"/>
                <w:szCs w:val="18"/>
              </w:rPr>
              <w:t>观测目标部位</w:t>
            </w:r>
            <w:r>
              <w:rPr>
                <w:rFonts w:hint="eastAsia" w:ascii="Times New Roman" w:hAnsi="Times New Roman" w:eastAsia="等线" w:cs="Times New Roman"/>
                <w:color w:val="FF0000"/>
                <w:kern w:val="0"/>
                <w:sz w:val="18"/>
                <w:szCs w:val="18"/>
                <w:lang w:val="en-US" w:eastAsia="zh-CN"/>
              </w:rPr>
              <w:t>（必填）</w:t>
            </w:r>
          </w:p>
        </w:tc>
        <w:tc>
          <w:tcPr>
            <w:tcW w:w="8146" w:type="dxa"/>
            <w:gridSpan w:val="5"/>
            <w:noWrap w:val="0"/>
            <w:vAlign w:val="top"/>
          </w:tcPr>
          <w:p w14:paraId="503E52D0">
            <w:pPr>
              <w:jc w:val="left"/>
              <w:rPr>
                <w:rFonts w:hint="default" w:ascii="Times New Roman" w:hAnsi="Times New Roman" w:eastAsia="等线" w:cs="Times New Roman"/>
                <w:i/>
                <w:color w:val="000000"/>
                <w:kern w:val="0"/>
                <w:szCs w:val="21"/>
                <w:u w:val="single"/>
              </w:rPr>
            </w:pPr>
            <w:r>
              <w:rPr>
                <w:rFonts w:hint="eastAsia" w:ascii="等线" w:hAnsi="等线" w:eastAsia="等线" w:cs="等线"/>
                <w:b/>
                <w:color w:val="333333"/>
                <w:sz w:val="16"/>
                <w:szCs w:val="15"/>
              </w:rPr>
              <w:t>☐心脏</w:t>
            </w:r>
            <w:r>
              <w:rPr>
                <w:rFonts w:hint="eastAsia" w:ascii="等线" w:hAnsi="等线" w:eastAsia="等线" w:cs="等线"/>
                <w:b/>
                <w:color w:val="333333"/>
                <w:sz w:val="16"/>
                <w:szCs w:val="15"/>
                <w:lang w:val="en-US" w:eastAsia="zh-CN"/>
              </w:rPr>
              <w:t xml:space="preserve"> </w:t>
            </w:r>
            <w:r>
              <w:rPr>
                <w:rFonts w:hint="eastAsia" w:ascii="等线" w:hAnsi="等线" w:eastAsia="等线" w:cs="等线"/>
                <w:b/>
                <w:color w:val="333333"/>
                <w:sz w:val="16"/>
                <w:szCs w:val="15"/>
              </w:rPr>
              <w:t xml:space="preserve"> ☐</w:t>
            </w:r>
            <w:r>
              <w:rPr>
                <w:rFonts w:hint="eastAsia" w:ascii="等线" w:hAnsi="等线" w:eastAsia="等线" w:cs="等线"/>
                <w:b/>
                <w:color w:val="333333"/>
                <w:sz w:val="16"/>
                <w:szCs w:val="15"/>
                <w:lang w:val="en-US" w:eastAsia="zh-CN"/>
              </w:rPr>
              <w:t>血管</w:t>
            </w:r>
            <w:r>
              <w:rPr>
                <w:rFonts w:hint="eastAsia" w:ascii="等线" w:hAnsi="等线" w:eastAsia="等线" w:cs="等线"/>
                <w:b/>
                <w:color w:val="333333"/>
                <w:sz w:val="16"/>
                <w:szCs w:val="15"/>
              </w:rPr>
              <w:t xml:space="preserve"> </w:t>
            </w:r>
            <w:r>
              <w:rPr>
                <w:rFonts w:hint="eastAsia" w:ascii="等线" w:hAnsi="等线" w:eastAsia="等线" w:cs="等线"/>
                <w:b/>
                <w:color w:val="333333"/>
                <w:sz w:val="16"/>
                <w:szCs w:val="15"/>
                <w:lang w:val="en-US" w:eastAsia="zh-CN"/>
              </w:rPr>
              <w:t xml:space="preserve"> </w:t>
            </w:r>
            <w:r>
              <w:rPr>
                <w:rFonts w:hint="eastAsia" w:ascii="等线" w:hAnsi="等线" w:eastAsia="等线" w:cs="等线"/>
                <w:b/>
                <w:color w:val="333333"/>
                <w:sz w:val="16"/>
                <w:szCs w:val="15"/>
              </w:rPr>
              <w:t>☐钙化</w:t>
            </w:r>
            <w:r>
              <w:rPr>
                <w:rFonts w:hint="eastAsia" w:ascii="等线" w:hAnsi="等线" w:eastAsia="等线" w:cs="等线"/>
                <w:b/>
                <w:color w:val="333333"/>
                <w:sz w:val="16"/>
                <w:szCs w:val="15"/>
                <w:lang w:val="en-US" w:eastAsia="zh-CN"/>
              </w:rPr>
              <w:t>组织</w:t>
            </w:r>
            <w:r>
              <w:rPr>
                <w:rFonts w:hint="eastAsia" w:ascii="等线" w:hAnsi="等线" w:eastAsia="等线" w:cs="等线"/>
                <w:b/>
                <w:color w:val="333333"/>
                <w:sz w:val="16"/>
                <w:szCs w:val="15"/>
              </w:rPr>
              <w:t xml:space="preserve"> ☐</w:t>
            </w:r>
            <w:r>
              <w:rPr>
                <w:rFonts w:hint="eastAsia" w:ascii="等线" w:hAnsi="等线" w:eastAsia="等线" w:cs="等线"/>
                <w:b/>
                <w:color w:val="333333"/>
                <w:sz w:val="16"/>
                <w:szCs w:val="15"/>
                <w:lang w:val="en-US" w:eastAsia="zh-CN"/>
              </w:rPr>
              <w:t xml:space="preserve">胃 </w:t>
            </w:r>
            <w:r>
              <w:rPr>
                <w:rFonts w:hint="eastAsia" w:ascii="等线" w:hAnsi="等线" w:eastAsia="等线" w:cs="等线"/>
                <w:b/>
                <w:color w:val="333333"/>
                <w:sz w:val="16"/>
                <w:szCs w:val="15"/>
              </w:rPr>
              <w:t>☐</w:t>
            </w:r>
            <w:r>
              <w:rPr>
                <w:rFonts w:hint="eastAsia" w:ascii="等线" w:hAnsi="等线" w:eastAsia="等线" w:cs="等线"/>
                <w:b/>
                <w:color w:val="333333"/>
                <w:sz w:val="16"/>
                <w:szCs w:val="15"/>
                <w:lang w:val="en-US" w:eastAsia="zh-CN"/>
              </w:rPr>
              <w:t xml:space="preserve">胰腺 </w:t>
            </w:r>
            <w:r>
              <w:rPr>
                <w:rFonts w:hint="eastAsia" w:ascii="等线" w:hAnsi="等线" w:eastAsia="等线" w:cs="等线"/>
                <w:b/>
                <w:color w:val="333333"/>
                <w:sz w:val="16"/>
                <w:szCs w:val="15"/>
              </w:rPr>
              <w:t>☐</w:t>
            </w:r>
            <w:r>
              <w:rPr>
                <w:rFonts w:hint="eastAsia" w:ascii="等线" w:hAnsi="等线" w:eastAsia="等线" w:cs="等线"/>
                <w:b/>
                <w:color w:val="333333"/>
                <w:sz w:val="16"/>
                <w:szCs w:val="15"/>
                <w:lang w:val="en-US" w:eastAsia="zh-CN"/>
              </w:rPr>
              <w:t xml:space="preserve">肝 </w:t>
            </w:r>
            <w:r>
              <w:rPr>
                <w:rFonts w:hint="eastAsia" w:ascii="等线" w:hAnsi="等线" w:eastAsia="等线" w:cs="等线"/>
                <w:b/>
                <w:color w:val="333333"/>
                <w:sz w:val="16"/>
                <w:szCs w:val="15"/>
              </w:rPr>
              <w:t>☐</w:t>
            </w:r>
            <w:r>
              <w:rPr>
                <w:rFonts w:hint="eastAsia" w:ascii="等线" w:hAnsi="等线" w:eastAsia="等线" w:cs="等线"/>
                <w:b/>
                <w:color w:val="333333"/>
                <w:sz w:val="16"/>
                <w:szCs w:val="15"/>
                <w:lang w:val="en-US" w:eastAsia="zh-CN"/>
              </w:rPr>
              <w:t xml:space="preserve">脾 </w:t>
            </w:r>
            <w:r>
              <w:rPr>
                <w:rFonts w:hint="eastAsia" w:ascii="等线" w:hAnsi="等线" w:eastAsia="等线" w:cs="等线"/>
                <w:b/>
                <w:color w:val="333333"/>
                <w:sz w:val="16"/>
                <w:szCs w:val="15"/>
              </w:rPr>
              <w:t>☐</w:t>
            </w:r>
            <w:r>
              <w:rPr>
                <w:rFonts w:hint="eastAsia" w:ascii="等线" w:hAnsi="等线" w:eastAsia="等线" w:cs="等线"/>
                <w:b/>
                <w:color w:val="333333"/>
                <w:sz w:val="16"/>
                <w:szCs w:val="15"/>
                <w:lang w:val="en-US" w:eastAsia="zh-CN"/>
              </w:rPr>
              <w:t xml:space="preserve">肾 </w:t>
            </w:r>
            <w:r>
              <w:rPr>
                <w:rFonts w:hint="eastAsia" w:ascii="等线" w:hAnsi="等线" w:eastAsia="等线" w:cs="等线"/>
                <w:b/>
                <w:color w:val="333333"/>
                <w:sz w:val="16"/>
                <w:szCs w:val="15"/>
              </w:rPr>
              <w:t>☐</w:t>
            </w:r>
            <w:r>
              <w:rPr>
                <w:rFonts w:hint="eastAsia" w:ascii="等线" w:hAnsi="等线" w:eastAsia="等线" w:cs="等线"/>
                <w:b/>
                <w:color w:val="333333"/>
                <w:sz w:val="16"/>
                <w:szCs w:val="15"/>
                <w:lang w:val="en-US" w:eastAsia="zh-CN"/>
              </w:rPr>
              <w:t xml:space="preserve">子宫 </w:t>
            </w:r>
            <w:r>
              <w:rPr>
                <w:rFonts w:hint="eastAsia" w:ascii="等线" w:hAnsi="等线" w:eastAsia="等线" w:cs="等线"/>
                <w:b/>
                <w:color w:val="333333"/>
                <w:sz w:val="16"/>
                <w:szCs w:val="15"/>
              </w:rPr>
              <w:t>☐</w:t>
            </w:r>
            <w:r>
              <w:rPr>
                <w:rFonts w:hint="eastAsia" w:ascii="等线" w:hAnsi="等线" w:eastAsia="等线" w:cs="等线"/>
                <w:b/>
                <w:color w:val="333333"/>
                <w:sz w:val="16"/>
                <w:szCs w:val="15"/>
                <w:lang w:val="en-US" w:eastAsia="zh-CN"/>
              </w:rPr>
              <w:t xml:space="preserve">卵巢 </w:t>
            </w:r>
            <w:r>
              <w:rPr>
                <w:rFonts w:hint="eastAsia" w:ascii="等线" w:hAnsi="等线" w:eastAsia="等线" w:cs="等线"/>
                <w:b/>
                <w:color w:val="333333"/>
                <w:sz w:val="16"/>
                <w:szCs w:val="15"/>
              </w:rPr>
              <w:t>☐</w:t>
            </w:r>
            <w:r>
              <w:rPr>
                <w:rFonts w:hint="eastAsia" w:ascii="等线" w:hAnsi="等线" w:eastAsia="等线" w:cs="等线"/>
                <w:b/>
                <w:color w:val="333333"/>
                <w:sz w:val="16"/>
                <w:szCs w:val="15"/>
                <w:lang w:val="en-US" w:eastAsia="zh-CN"/>
              </w:rPr>
              <w:t xml:space="preserve">睾丸 </w:t>
            </w:r>
            <w:r>
              <w:rPr>
                <w:rFonts w:hint="eastAsia" w:ascii="等线" w:hAnsi="等线" w:eastAsia="等线" w:cs="等线"/>
                <w:b/>
                <w:color w:val="333333"/>
                <w:sz w:val="16"/>
                <w:szCs w:val="15"/>
              </w:rPr>
              <w:t>☐肿瘤 ☐其它</w:t>
            </w:r>
            <w:r>
              <w:rPr>
                <w:rFonts w:hint="eastAsia" w:ascii="等线" w:hAnsi="等线" w:eastAsia="等线" w:cs="等线"/>
                <w:b/>
                <w:color w:val="333333"/>
                <w:sz w:val="16"/>
                <w:szCs w:val="15"/>
                <w:u w:val="single"/>
                <w:lang w:val="en-US" w:eastAsia="zh-CN"/>
              </w:rPr>
              <w:t xml:space="preserve">            </w:t>
            </w:r>
            <w:r>
              <w:rPr>
                <w:rFonts w:hint="eastAsia" w:ascii="等线" w:hAnsi="等线" w:eastAsia="等线" w:cs="等线"/>
                <w:b/>
                <w:color w:val="333333"/>
                <w:sz w:val="16"/>
                <w:szCs w:val="15"/>
              </w:rPr>
              <w:t xml:space="preserve">  </w:t>
            </w:r>
            <w:r>
              <w:rPr>
                <w:rFonts w:hint="default" w:ascii="Times New Roman" w:hAnsi="Times New Roman" w:eastAsia="等线" w:cs="Times New Roman"/>
                <w:b/>
                <w:color w:val="333333"/>
                <w:sz w:val="16"/>
                <w:szCs w:val="15"/>
              </w:rPr>
              <w:t xml:space="preserve">    </w:t>
            </w:r>
          </w:p>
        </w:tc>
      </w:tr>
      <w:tr w14:paraId="519B6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jc w:val="center"/>
        </w:trPr>
        <w:tc>
          <w:tcPr>
            <w:tcW w:w="1916" w:type="dxa"/>
            <w:noWrap w:val="0"/>
            <w:vAlign w:val="center"/>
          </w:tcPr>
          <w:p w14:paraId="1D5C6F1A">
            <w:pPr>
              <w:jc w:val="both"/>
              <w:rPr>
                <w:rFonts w:hint="default" w:ascii="Times New Roman" w:hAnsi="Times New Roman" w:eastAsia="等线" w:cs="Times New Roman"/>
                <w:b/>
                <w:color w:val="FF0000"/>
                <w:kern w:val="0"/>
                <w:sz w:val="18"/>
                <w:szCs w:val="18"/>
                <w:lang w:val="en-US" w:eastAsia="zh-CN"/>
              </w:rPr>
            </w:pPr>
            <w:r>
              <w:rPr>
                <w:rFonts w:hint="eastAsia" w:ascii="Times New Roman" w:hAnsi="Times New Roman" w:eastAsia="等线" w:cs="Times New Roman"/>
                <w:b/>
                <w:color w:val="FF0000"/>
                <w:kern w:val="0"/>
                <w:sz w:val="18"/>
                <w:szCs w:val="18"/>
                <w:lang w:val="en-US" w:eastAsia="zh-CN"/>
              </w:rPr>
              <w:t>病灶所在位置</w:t>
            </w:r>
            <w:r>
              <w:rPr>
                <w:rFonts w:hint="eastAsia" w:ascii="Times New Roman" w:hAnsi="Times New Roman" w:eastAsia="等线" w:cs="Times New Roman"/>
                <w:color w:val="FF0000"/>
                <w:kern w:val="0"/>
                <w:sz w:val="18"/>
                <w:szCs w:val="18"/>
                <w:lang w:val="en-US" w:eastAsia="zh-CN"/>
              </w:rPr>
              <w:t>（必填）</w:t>
            </w:r>
          </w:p>
        </w:tc>
        <w:tc>
          <w:tcPr>
            <w:tcW w:w="8146" w:type="dxa"/>
            <w:gridSpan w:val="5"/>
            <w:noWrap w:val="0"/>
            <w:vAlign w:val="top"/>
          </w:tcPr>
          <w:p w14:paraId="05BCB11F">
            <w:pPr>
              <w:jc w:val="left"/>
              <w:rPr>
                <w:rFonts w:hint="default" w:ascii="Times New Roman" w:hAnsi="Times New Roman" w:eastAsia="等线" w:cs="Times New Roman"/>
                <w:i/>
                <w:color w:val="000000"/>
                <w:kern w:val="0"/>
                <w:szCs w:val="21"/>
                <w:u w:val="single"/>
                <w:lang w:val="en-US" w:eastAsia="zh-CN"/>
              </w:rPr>
            </w:pPr>
            <w:r>
              <w:rPr>
                <w:rFonts w:hint="default" w:ascii="Times New Roman" w:hAnsi="Times New Roman" w:eastAsia="等线" w:cs="Times New Roman"/>
                <w:b/>
                <w:bCs/>
                <w:i/>
                <w:color w:val="FF0000"/>
                <w:kern w:val="0"/>
                <w:sz w:val="16"/>
                <w:szCs w:val="16"/>
                <w:u w:val="single"/>
              </w:rPr>
              <w:t>请务必提供已知病灶位置</w:t>
            </w:r>
            <w:r>
              <w:rPr>
                <w:rFonts w:hint="eastAsia" w:ascii="Times New Roman" w:hAnsi="Times New Roman" w:eastAsia="等线" w:cs="Times New Roman"/>
                <w:b/>
                <w:bCs/>
                <w:i/>
                <w:color w:val="FF0000"/>
                <w:kern w:val="0"/>
                <w:sz w:val="16"/>
                <w:szCs w:val="16"/>
                <w:u w:val="single"/>
                <w:lang w:eastAsia="zh-CN"/>
              </w:rPr>
              <w:t>：</w:t>
            </w:r>
            <w:r>
              <w:rPr>
                <w:rFonts w:hint="eastAsia" w:ascii="Times New Roman" w:hAnsi="Times New Roman" w:eastAsia="等线" w:cs="Times New Roman"/>
                <w:i/>
                <w:color w:val="000000"/>
                <w:kern w:val="0"/>
                <w:sz w:val="16"/>
                <w:szCs w:val="16"/>
                <w:u w:val="single"/>
                <w:lang w:val="en-US" w:eastAsia="zh-CN"/>
              </w:rPr>
              <w:t xml:space="preserve">                                                                                   </w:t>
            </w:r>
          </w:p>
        </w:tc>
      </w:tr>
      <w:tr w14:paraId="08DFD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atLeast"/>
          <w:jc w:val="center"/>
        </w:trPr>
        <w:tc>
          <w:tcPr>
            <w:tcW w:w="1916" w:type="dxa"/>
            <w:noWrap w:val="0"/>
            <w:vAlign w:val="center"/>
          </w:tcPr>
          <w:p w14:paraId="29B3A509">
            <w:pPr>
              <w:jc w:val="both"/>
              <w:rPr>
                <w:rFonts w:hint="eastAsia" w:ascii="Times New Roman" w:hAnsi="Times New Roman" w:eastAsia="等线" w:cs="Times New Roman"/>
                <w:b/>
                <w:color w:val="FF0000"/>
                <w:kern w:val="0"/>
                <w:sz w:val="18"/>
                <w:szCs w:val="18"/>
              </w:rPr>
            </w:pPr>
            <w:r>
              <w:rPr>
                <w:rFonts w:hint="eastAsia" w:ascii="Times New Roman" w:hAnsi="Times New Roman" w:eastAsia="等线" w:cs="Times New Roman"/>
                <w:b/>
                <w:color w:val="FF0000"/>
                <w:kern w:val="0"/>
                <w:sz w:val="18"/>
                <w:szCs w:val="18"/>
              </w:rPr>
              <w:t>预期结果</w:t>
            </w:r>
            <w:r>
              <w:rPr>
                <w:rFonts w:hint="eastAsia" w:ascii="Times New Roman" w:hAnsi="Times New Roman" w:eastAsia="等线" w:cs="Times New Roman"/>
                <w:color w:val="FF0000"/>
                <w:kern w:val="0"/>
                <w:sz w:val="18"/>
                <w:szCs w:val="18"/>
                <w:lang w:val="en-US" w:eastAsia="zh-CN"/>
              </w:rPr>
              <w:t>（必填）</w:t>
            </w:r>
          </w:p>
        </w:tc>
        <w:tc>
          <w:tcPr>
            <w:tcW w:w="8146" w:type="dxa"/>
            <w:gridSpan w:val="5"/>
            <w:noWrap w:val="0"/>
            <w:vAlign w:val="top"/>
          </w:tcPr>
          <w:p w14:paraId="306F3211">
            <w:pPr>
              <w:numPr>
                <w:ilvl w:val="0"/>
                <w:numId w:val="0"/>
              </w:numPr>
              <w:jc w:val="both"/>
              <w:rPr>
                <w:rFonts w:hint="eastAsia" w:ascii="Times New Roman" w:hAnsi="Times New Roman" w:eastAsia="等线" w:cs="Times New Roman"/>
                <w:b/>
                <w:bCs/>
                <w:color w:val="000000"/>
                <w:kern w:val="0"/>
                <w:sz w:val="16"/>
                <w:szCs w:val="16"/>
                <w:lang w:val="en-US" w:eastAsia="zh-CN"/>
              </w:rPr>
            </w:pPr>
            <w:r>
              <w:rPr>
                <w:rFonts w:hint="eastAsia" w:ascii="Times New Roman" w:hAnsi="Times New Roman" w:eastAsia="等线" w:cs="Times New Roman"/>
                <w:b/>
                <w:bCs/>
                <w:color w:val="000000"/>
                <w:kern w:val="0"/>
                <w:sz w:val="16"/>
                <w:szCs w:val="16"/>
                <w:lang w:val="en-US" w:eastAsia="zh-CN"/>
              </w:rPr>
              <w:t>可直接截取文献图片，尽可能高清，同时提供图片来源的文献PDF文件，或提供其他高度相关的参考文献（以附件形式打包发送）。</w:t>
            </w:r>
          </w:p>
          <w:p w14:paraId="4E976AC0">
            <w:pPr>
              <w:numPr>
                <w:ilvl w:val="0"/>
                <w:numId w:val="0"/>
              </w:numPr>
              <w:jc w:val="both"/>
              <w:rPr>
                <w:rFonts w:hint="eastAsia" w:ascii="Times New Roman" w:hAnsi="Times New Roman" w:eastAsia="等线" w:cs="Times New Roman"/>
                <w:b/>
                <w:bCs/>
                <w:color w:val="000000"/>
                <w:kern w:val="0"/>
                <w:sz w:val="16"/>
                <w:szCs w:val="16"/>
                <w:lang w:val="en-US" w:eastAsia="zh-CN"/>
              </w:rPr>
            </w:pPr>
            <w:r>
              <w:rPr>
                <w:rFonts w:hint="eastAsia" w:ascii="Times New Roman" w:hAnsi="Times New Roman" w:eastAsia="等线" w:cs="Times New Roman"/>
                <w:b/>
                <w:bCs/>
                <w:color w:val="000000"/>
                <w:kern w:val="0"/>
                <w:sz w:val="16"/>
                <w:szCs w:val="16"/>
                <w:lang w:val="en-US" w:eastAsia="zh-CN"/>
              </w:rPr>
              <w:t>此处文字描述预期结果需求：</w:t>
            </w:r>
          </w:p>
          <w:p w14:paraId="7A9132B0">
            <w:pPr>
              <w:numPr>
                <w:ilvl w:val="0"/>
                <w:numId w:val="0"/>
              </w:numPr>
              <w:jc w:val="both"/>
              <w:rPr>
                <w:rFonts w:hint="eastAsia" w:ascii="Times New Roman" w:hAnsi="Times New Roman" w:eastAsia="等线" w:cs="Times New Roman"/>
                <w:b/>
                <w:bCs/>
                <w:color w:val="000000"/>
                <w:kern w:val="0"/>
                <w:sz w:val="16"/>
                <w:szCs w:val="16"/>
                <w:lang w:val="en-US" w:eastAsia="zh-CN"/>
              </w:rPr>
            </w:pPr>
          </w:p>
          <w:p w14:paraId="6AFF0A57">
            <w:pPr>
              <w:jc w:val="left"/>
              <w:rPr>
                <w:rFonts w:hint="default" w:ascii="Times New Roman" w:hAnsi="Times New Roman" w:eastAsia="等线" w:cs="Times New Roman"/>
                <w:b/>
                <w:color w:val="333333"/>
                <w:sz w:val="16"/>
                <w:szCs w:val="15"/>
                <w:lang w:val="en-US" w:eastAsia="zh-CN"/>
              </w:rPr>
            </w:pPr>
          </w:p>
        </w:tc>
      </w:tr>
      <w:tr w14:paraId="48F31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1916" w:type="dxa"/>
            <w:noWrap w:val="0"/>
            <w:vAlign w:val="top"/>
          </w:tcPr>
          <w:p w14:paraId="66A481FA">
            <w:pPr>
              <w:jc w:val="left"/>
              <w:rPr>
                <w:rFonts w:hint="eastAsia" w:ascii="Times New Roman" w:hAnsi="Times New Roman" w:eastAsia="等线" w:cs="Times New Roman"/>
                <w:b/>
                <w:color w:val="000000"/>
                <w:kern w:val="0"/>
                <w:sz w:val="21"/>
                <w:szCs w:val="21"/>
                <w:lang w:val="en-US" w:eastAsia="zh-CN" w:bidi="ar-SA"/>
              </w:rPr>
            </w:pPr>
            <w:r>
              <w:rPr>
                <w:rFonts w:hint="eastAsia" w:ascii="Times New Roman" w:hAnsi="Times New Roman" w:eastAsia="等线" w:cs="Times New Roman"/>
                <w:b/>
                <w:color w:val="000000"/>
                <w:kern w:val="0"/>
                <w:szCs w:val="21"/>
              </w:rPr>
              <w:t>备注</w:t>
            </w:r>
          </w:p>
        </w:tc>
        <w:tc>
          <w:tcPr>
            <w:tcW w:w="8146" w:type="dxa"/>
            <w:gridSpan w:val="5"/>
            <w:noWrap w:val="0"/>
            <w:vAlign w:val="top"/>
          </w:tcPr>
          <w:p w14:paraId="1CE72B19">
            <w:pPr>
              <w:numPr>
                <w:ilvl w:val="0"/>
                <w:numId w:val="1"/>
              </w:numPr>
              <w:ind w:leftChars="0"/>
              <w:rPr>
                <w:rFonts w:hint="default" w:ascii="Times New Roman" w:hAnsi="Times New Roman" w:eastAsia="宋体" w:cs="Times New Roman"/>
                <w:b/>
                <w:kern w:val="0"/>
                <w:sz w:val="20"/>
                <w:szCs w:val="20"/>
              </w:rPr>
            </w:pPr>
            <w:r>
              <w:rPr>
                <w:rFonts w:hint="eastAsia" w:ascii="Times New Roman" w:hAnsi="Times New Roman" w:eastAsia="等线" w:cs="Times New Roman"/>
                <w:b/>
                <w:bCs/>
                <w:color w:val="000000"/>
                <w:kern w:val="0"/>
                <w:sz w:val="16"/>
                <w:szCs w:val="16"/>
              </w:rPr>
              <w:t>相关研究是否有前期</w:t>
            </w:r>
            <w:r>
              <w:rPr>
                <w:rFonts w:hint="eastAsia" w:ascii="Times New Roman" w:hAnsi="Times New Roman" w:eastAsia="等线" w:cs="Times New Roman"/>
                <w:b/>
                <w:bCs/>
                <w:color w:val="000000"/>
                <w:kern w:val="0"/>
                <w:sz w:val="16"/>
                <w:szCs w:val="16"/>
                <w:lang w:val="en-US" w:eastAsia="zh-CN"/>
              </w:rPr>
              <w:t>研究基础</w:t>
            </w:r>
            <w:r>
              <w:rPr>
                <w:rFonts w:hint="eastAsia" w:ascii="Times New Roman" w:hAnsi="Times New Roman" w:eastAsia="等线" w:cs="Times New Roman"/>
                <w:b/>
                <w:bCs/>
                <w:color w:val="000000"/>
                <w:kern w:val="0"/>
                <w:sz w:val="16"/>
                <w:szCs w:val="16"/>
                <w:lang w:eastAsia="zh-CN"/>
              </w:rPr>
              <w:t>，</w:t>
            </w:r>
            <w:r>
              <w:rPr>
                <w:rFonts w:hint="eastAsia" w:ascii="Times New Roman" w:hAnsi="Times New Roman" w:eastAsia="等线" w:cs="Times New Roman"/>
                <w:b/>
                <w:bCs/>
                <w:color w:val="000000"/>
                <w:kern w:val="0"/>
                <w:sz w:val="16"/>
                <w:szCs w:val="16"/>
                <w:lang w:val="en-US" w:eastAsia="zh-CN"/>
              </w:rPr>
              <w:t>如有请提供相关文档（附件打包）；</w:t>
            </w:r>
          </w:p>
          <w:p w14:paraId="11DD69B3">
            <w:pPr>
              <w:numPr>
                <w:ilvl w:val="0"/>
                <w:numId w:val="1"/>
              </w:numPr>
              <w:ind w:left="0" w:leftChars="0"/>
              <w:rPr>
                <w:rFonts w:hint="default" w:ascii="Times New Roman" w:hAnsi="Times New Roman" w:eastAsia="宋体" w:cs="Times New Roman"/>
                <w:b/>
                <w:kern w:val="0"/>
                <w:sz w:val="20"/>
                <w:szCs w:val="20"/>
                <w:lang w:val="en-US" w:eastAsia="zh-CN" w:bidi="ar-SA"/>
              </w:rPr>
            </w:pPr>
            <w:r>
              <w:rPr>
                <w:rFonts w:hint="eastAsia" w:ascii="Times New Roman" w:hAnsi="Times New Roman" w:eastAsia="等线" w:cs="Times New Roman"/>
                <w:b/>
                <w:bCs/>
                <w:color w:val="000000"/>
                <w:kern w:val="0"/>
                <w:sz w:val="16"/>
                <w:szCs w:val="16"/>
                <w:lang w:val="en-US" w:eastAsia="zh-CN"/>
              </w:rPr>
              <w:t>相关研究前期是否有动物应用该类影像学检测结果作为直接或辅助数据，如有请提供相关文档（附件打包）。</w:t>
            </w:r>
          </w:p>
        </w:tc>
      </w:tr>
      <w:tr w14:paraId="7D9C2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jc w:val="center"/>
        </w:trPr>
        <w:tc>
          <w:tcPr>
            <w:tcW w:w="1916" w:type="dxa"/>
            <w:noWrap w:val="0"/>
            <w:vAlign w:val="center"/>
          </w:tcPr>
          <w:p w14:paraId="3CE8B001">
            <w:pPr>
              <w:jc w:val="both"/>
              <w:rPr>
                <w:rFonts w:hint="default" w:ascii="Times New Roman" w:hAnsi="Times New Roman" w:eastAsia="等线" w:cs="Times New Roman"/>
                <w:b/>
                <w:color w:val="000000"/>
                <w:kern w:val="0"/>
                <w:sz w:val="18"/>
                <w:szCs w:val="18"/>
                <w:lang w:val="en-US" w:eastAsia="zh-CN"/>
              </w:rPr>
            </w:pPr>
            <w:r>
              <w:rPr>
                <w:rFonts w:hint="eastAsia" w:ascii="Times New Roman" w:hAnsi="Times New Roman" w:eastAsia="等线" w:cs="Times New Roman"/>
                <w:b/>
                <w:color w:val="FF0000"/>
                <w:kern w:val="0"/>
                <w:sz w:val="18"/>
                <w:szCs w:val="18"/>
                <w:lang w:val="en-US" w:eastAsia="zh-CN"/>
              </w:rPr>
              <w:t>特别注意事项</w:t>
            </w:r>
          </w:p>
        </w:tc>
        <w:tc>
          <w:tcPr>
            <w:tcW w:w="8146" w:type="dxa"/>
            <w:gridSpan w:val="5"/>
            <w:noWrap w:val="0"/>
            <w:vAlign w:val="top"/>
          </w:tcPr>
          <w:p w14:paraId="566862AB">
            <w:pPr>
              <w:jc w:val="left"/>
              <w:rPr>
                <w:rFonts w:hint="default" w:ascii="Times New Roman" w:hAnsi="Times New Roman" w:eastAsia="等线" w:cs="Times New Roman"/>
                <w:b/>
                <w:color w:val="333333"/>
                <w:sz w:val="16"/>
                <w:szCs w:val="15"/>
                <w:lang w:val="en-US"/>
              </w:rPr>
            </w:pPr>
            <w:r>
              <w:rPr>
                <w:rFonts w:hint="eastAsia" w:ascii="Times New Roman" w:hAnsi="Times New Roman" w:eastAsia="等线" w:cs="Times New Roman"/>
                <w:i/>
                <w:color w:val="000000"/>
                <w:kern w:val="0"/>
                <w:sz w:val="16"/>
                <w:szCs w:val="16"/>
                <w:u w:val="single"/>
                <w:lang w:val="en-US" w:eastAsia="zh-CN"/>
              </w:rPr>
              <w:t xml:space="preserve">                                                                                                 </w:t>
            </w:r>
          </w:p>
        </w:tc>
      </w:tr>
      <w:tr w14:paraId="41F8E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2" w:hRule="atLeast"/>
          <w:jc w:val="center"/>
        </w:trPr>
        <w:tc>
          <w:tcPr>
            <w:tcW w:w="1916" w:type="dxa"/>
            <w:vMerge w:val="restart"/>
            <w:noWrap w:val="0"/>
            <w:vAlign w:val="center"/>
          </w:tcPr>
          <w:p w14:paraId="7BD713A2">
            <w:pPr>
              <w:jc w:val="both"/>
              <w:rPr>
                <w:rFonts w:hint="eastAsia" w:ascii="Times New Roman" w:hAnsi="Times New Roman" w:eastAsia="等线" w:cs="Times New Roman"/>
                <w:color w:val="FF0000"/>
                <w:kern w:val="0"/>
                <w:sz w:val="18"/>
                <w:szCs w:val="18"/>
                <w:lang w:val="en-US" w:eastAsia="zh-CN"/>
              </w:rPr>
            </w:pPr>
            <w:r>
              <w:rPr>
                <w:rFonts w:hint="eastAsia" w:ascii="Times New Roman" w:hAnsi="Times New Roman" w:eastAsia="等线" w:cs="Times New Roman"/>
                <w:b/>
                <w:color w:val="auto"/>
                <w:kern w:val="0"/>
                <w:sz w:val="18"/>
                <w:szCs w:val="18"/>
                <w:lang w:val="en-US" w:eastAsia="zh-CN"/>
              </w:rPr>
              <w:t>需要的数据</w:t>
            </w:r>
            <w:r>
              <w:rPr>
                <w:rFonts w:hint="eastAsia" w:ascii="Times New Roman" w:hAnsi="Times New Roman" w:eastAsia="等线" w:cs="Times New Roman"/>
                <w:color w:val="FF0000"/>
                <w:kern w:val="0"/>
                <w:sz w:val="18"/>
                <w:szCs w:val="18"/>
                <w:lang w:val="en-US" w:eastAsia="zh-CN"/>
              </w:rPr>
              <w:t>（必选）</w:t>
            </w:r>
          </w:p>
          <w:p w14:paraId="417CB06D">
            <w:pPr>
              <w:jc w:val="both"/>
              <w:rPr>
                <w:rFonts w:hint="default" w:ascii="Times New Roman" w:hAnsi="Times New Roman" w:eastAsia="等线" w:cs="Times New Roman"/>
                <w:color w:val="FF0000"/>
                <w:kern w:val="0"/>
                <w:sz w:val="18"/>
                <w:szCs w:val="18"/>
                <w:lang w:val="en-US" w:eastAsia="zh-CN"/>
              </w:rPr>
            </w:pPr>
            <w:r>
              <w:rPr>
                <w:rFonts w:hint="eastAsia" w:ascii="Times New Roman" w:hAnsi="Times New Roman" w:eastAsia="等线" w:cs="Times New Roman"/>
                <w:color w:val="auto"/>
                <w:kern w:val="0"/>
                <w:sz w:val="18"/>
                <w:szCs w:val="18"/>
                <w:lang w:val="en-US" w:eastAsia="zh-CN"/>
              </w:rPr>
              <w:t>注：300包含一个标红数据组的测量，每叠加一组数据则费用+50</w:t>
            </w:r>
          </w:p>
        </w:tc>
        <w:tc>
          <w:tcPr>
            <w:tcW w:w="1170" w:type="dxa"/>
            <w:gridSpan w:val="2"/>
            <w:noWrap w:val="0"/>
            <w:vAlign w:val="top"/>
          </w:tcPr>
          <w:p w14:paraId="152749A4">
            <w:pPr>
              <w:numPr>
                <w:ilvl w:val="0"/>
                <w:numId w:val="0"/>
              </w:numPr>
              <w:ind w:leftChars="0"/>
              <w:jc w:val="center"/>
              <w:rPr>
                <w:rFonts w:hint="eastAsia" w:ascii="Times New Roman" w:hAnsi="Times New Roman" w:eastAsia="等线" w:cs="Times New Roman"/>
                <w:b/>
                <w:bCs w:val="0"/>
                <w:color w:val="FF0000"/>
                <w:sz w:val="16"/>
                <w:szCs w:val="15"/>
                <w:lang w:val="en-US" w:eastAsia="zh-CN"/>
              </w:rPr>
            </w:pPr>
          </w:p>
          <w:p w14:paraId="3BBC32E6">
            <w:pPr>
              <w:numPr>
                <w:ilvl w:val="0"/>
                <w:numId w:val="0"/>
              </w:numPr>
              <w:ind w:leftChars="0"/>
              <w:jc w:val="center"/>
              <w:rPr>
                <w:rFonts w:hint="eastAsia" w:ascii="Times New Roman" w:hAnsi="Times New Roman" w:eastAsia="等线" w:cs="Times New Roman"/>
                <w:b/>
                <w:bCs w:val="0"/>
                <w:color w:val="FF0000"/>
                <w:sz w:val="16"/>
                <w:szCs w:val="15"/>
                <w:lang w:val="en-US" w:eastAsia="zh-CN"/>
              </w:rPr>
            </w:pPr>
          </w:p>
          <w:p w14:paraId="750252B8">
            <w:pPr>
              <w:numPr>
                <w:ilvl w:val="0"/>
                <w:numId w:val="0"/>
              </w:numPr>
              <w:ind w:leftChars="0"/>
              <w:jc w:val="center"/>
              <w:rPr>
                <w:rFonts w:hint="eastAsia" w:ascii="Times New Roman" w:hAnsi="Times New Roman" w:eastAsia="等线" w:cs="Times New Roman"/>
                <w:b/>
                <w:bCs w:val="0"/>
                <w:color w:val="FF0000"/>
                <w:sz w:val="16"/>
                <w:szCs w:val="15"/>
                <w:lang w:val="en-US" w:eastAsia="zh-CN"/>
              </w:rPr>
            </w:pPr>
          </w:p>
          <w:p w14:paraId="23678550">
            <w:pPr>
              <w:numPr>
                <w:ilvl w:val="0"/>
                <w:numId w:val="0"/>
              </w:numPr>
              <w:jc w:val="both"/>
              <w:rPr>
                <w:rFonts w:hint="default" w:ascii="Times New Roman" w:hAnsi="Times New Roman" w:eastAsia="等线" w:cs="Times New Roman"/>
                <w:b/>
                <w:color w:val="333333"/>
                <w:kern w:val="2"/>
                <w:sz w:val="16"/>
                <w:szCs w:val="15"/>
                <w:lang w:val="en-US" w:eastAsia="zh-CN" w:bidi="ar-SA"/>
              </w:rPr>
            </w:pPr>
            <w:r>
              <w:rPr>
                <w:rFonts w:hint="eastAsia" w:ascii="Times New Roman" w:hAnsi="Times New Roman" w:eastAsia="等线" w:cs="Times New Roman"/>
                <w:b/>
                <w:bCs w:val="0"/>
                <w:color w:val="auto"/>
                <w:sz w:val="18"/>
                <w:szCs w:val="16"/>
                <w:lang w:val="en-US" w:eastAsia="zh-CN"/>
              </w:rPr>
              <w:t>心血管参数</w:t>
            </w:r>
          </w:p>
        </w:tc>
        <w:tc>
          <w:tcPr>
            <w:tcW w:w="6976" w:type="dxa"/>
            <w:gridSpan w:val="3"/>
            <w:noWrap w:val="0"/>
            <w:vAlign w:val="top"/>
          </w:tcPr>
          <w:p w14:paraId="13D9E6F2">
            <w:pPr>
              <w:numPr>
                <w:ilvl w:val="0"/>
                <w:numId w:val="0"/>
              </w:numPr>
              <w:jc w:val="left"/>
              <w:rPr>
                <w:rFonts w:hint="eastAsia" w:ascii="Times New Roman" w:hAnsi="Times New Roman" w:eastAsia="等线" w:cs="Times New Roman"/>
                <w:b/>
                <w:color w:val="333333"/>
                <w:sz w:val="16"/>
                <w:szCs w:val="15"/>
                <w:lang w:val="en-US" w:eastAsia="zh-CN"/>
              </w:rPr>
            </w:pPr>
            <w:r>
              <w:rPr>
                <w:rFonts w:hint="eastAsia" w:ascii="Times New Roman" w:hAnsi="Times New Roman" w:eastAsia="等线" w:cs="Times New Roman"/>
                <w:b/>
                <w:color w:val="333333"/>
                <w:sz w:val="16"/>
                <w:szCs w:val="15"/>
                <w:lang w:val="en-US" w:eastAsia="zh-CN"/>
              </w:rPr>
              <w:t>☐</w:t>
            </w:r>
            <w:r>
              <w:rPr>
                <w:rFonts w:hint="eastAsia" w:ascii="Times New Roman" w:hAnsi="Times New Roman" w:eastAsia="等线" w:cs="Times New Roman"/>
                <w:b/>
                <w:color w:val="FF0000"/>
                <w:sz w:val="16"/>
                <w:szCs w:val="15"/>
                <w:lang w:val="en-US" w:eastAsia="zh-CN"/>
              </w:rPr>
              <w:t>左心</w:t>
            </w:r>
            <w:r>
              <w:rPr>
                <w:rFonts w:hint="eastAsia" w:ascii="Times New Roman" w:hAnsi="Times New Roman" w:eastAsia="等线" w:cs="Times New Roman"/>
                <w:b/>
                <w:color w:val="333333"/>
                <w:sz w:val="16"/>
                <w:szCs w:val="15"/>
                <w:lang w:val="en-US" w:eastAsia="zh-CN"/>
              </w:rPr>
              <w:t xml:space="preserve">（舒张末室间隔厚度-IVSd、舒张末左室内径-LVIDd、舒张末左室后壁厚度-LVPWd、收缩末室间隔厚度-IVSs、左室收缩末期内径-LVIDs、收缩末左室后壁厚度-LVPWS、心率-HR、射血分数-EF、缩短分数-FS、左室舒张末期容积-LVEDV、左室收缩末期容积-LVESV、每搏量-SV、心输出量-CO 、间隔增厚率-IVS%、后壁增厚率- PW%、相对壁厚-RWT、左心室心肌重量-LVd  Mass） </w:t>
            </w:r>
          </w:p>
          <w:p w14:paraId="26814013">
            <w:pPr>
              <w:numPr>
                <w:ilvl w:val="0"/>
                <w:numId w:val="0"/>
              </w:numPr>
              <w:jc w:val="left"/>
              <w:rPr>
                <w:rFonts w:hint="eastAsia" w:ascii="Times New Roman" w:hAnsi="Times New Roman" w:eastAsia="等线" w:cs="Times New Roman"/>
                <w:b/>
                <w:color w:val="auto"/>
                <w:sz w:val="16"/>
                <w:szCs w:val="15"/>
                <w:lang w:val="en-US" w:eastAsia="zh-CN"/>
              </w:rPr>
            </w:pPr>
            <w:r>
              <w:rPr>
                <w:rFonts w:hint="eastAsia" w:ascii="Times New Roman" w:hAnsi="Times New Roman" w:eastAsia="等线" w:cs="Times New Roman"/>
                <w:b/>
                <w:color w:val="333333"/>
                <w:sz w:val="16"/>
                <w:szCs w:val="15"/>
                <w:lang w:val="en-US" w:eastAsia="zh-CN"/>
              </w:rPr>
              <w:t>☐</w:t>
            </w:r>
            <w:r>
              <w:rPr>
                <w:rFonts w:hint="eastAsia" w:ascii="Times New Roman" w:hAnsi="Times New Roman" w:eastAsia="等线" w:cs="Times New Roman"/>
                <w:b/>
                <w:color w:val="FF0000"/>
                <w:sz w:val="16"/>
                <w:szCs w:val="15"/>
                <w:lang w:val="en-US" w:eastAsia="zh-CN"/>
              </w:rPr>
              <w:t>右心</w:t>
            </w:r>
            <w:r>
              <w:rPr>
                <w:rFonts w:hint="eastAsia" w:ascii="Times New Roman" w:hAnsi="Times New Roman" w:eastAsia="等线" w:cs="Times New Roman"/>
                <w:b/>
                <w:color w:val="auto"/>
                <w:sz w:val="16"/>
                <w:szCs w:val="15"/>
                <w:lang w:val="en-US" w:eastAsia="zh-CN"/>
              </w:rPr>
              <w:t>（右心游离壁厚-FW、舒张期右心室内径-RVID、右心射血分数-RVEF）</w:t>
            </w:r>
          </w:p>
          <w:p w14:paraId="6C4D39F1">
            <w:pPr>
              <w:numPr>
                <w:ilvl w:val="0"/>
                <w:numId w:val="0"/>
              </w:numPr>
              <w:jc w:val="left"/>
              <w:rPr>
                <w:rFonts w:hint="eastAsia" w:ascii="Times New Roman" w:hAnsi="Times New Roman" w:eastAsia="等线" w:cs="Times New Roman"/>
                <w:b/>
                <w:color w:val="333333"/>
                <w:sz w:val="16"/>
                <w:szCs w:val="15"/>
                <w:lang w:val="en-US" w:eastAsia="zh-CN"/>
              </w:rPr>
            </w:pPr>
            <w:r>
              <w:rPr>
                <w:rFonts w:hint="eastAsia" w:ascii="Times New Roman" w:hAnsi="Times New Roman" w:eastAsia="等线" w:cs="Times New Roman"/>
                <w:b/>
                <w:color w:val="333333"/>
                <w:sz w:val="16"/>
                <w:szCs w:val="15"/>
                <w:lang w:val="en-US" w:eastAsia="zh-CN"/>
              </w:rPr>
              <w:t>☐</w:t>
            </w:r>
            <w:r>
              <w:rPr>
                <w:rFonts w:hint="eastAsia" w:ascii="Times New Roman" w:hAnsi="Times New Roman" w:eastAsia="等线" w:cs="Times New Roman"/>
                <w:b/>
                <w:color w:val="FF0000"/>
                <w:sz w:val="16"/>
                <w:szCs w:val="15"/>
                <w:lang w:val="en-US" w:eastAsia="zh-CN"/>
              </w:rPr>
              <w:t>血管</w:t>
            </w:r>
            <w:r>
              <w:rPr>
                <w:rFonts w:hint="eastAsia" w:ascii="Times New Roman" w:hAnsi="Times New Roman" w:eastAsia="等线" w:cs="Times New Roman"/>
                <w:b/>
                <w:color w:val="333333"/>
                <w:sz w:val="16"/>
                <w:szCs w:val="15"/>
                <w:lang w:val="en-US" w:eastAsia="zh-CN"/>
              </w:rPr>
              <w:t>（血管壁厚、血管腔径）备注</w:t>
            </w:r>
            <w:r>
              <w:rPr>
                <w:rFonts w:hint="eastAsia" w:ascii="Times New Roman" w:hAnsi="Times New Roman" w:eastAsia="等线" w:cs="Times New Roman"/>
                <w:b/>
                <w:color w:val="333333"/>
                <w:sz w:val="16"/>
                <w:szCs w:val="15"/>
                <w:u w:val="single"/>
                <w:lang w:val="en-US" w:eastAsia="zh-CN"/>
              </w:rPr>
              <w:t xml:space="preserve">    （需备注血管具体部位例：主动脉弓）        </w:t>
            </w:r>
            <w:r>
              <w:rPr>
                <w:rFonts w:hint="eastAsia" w:ascii="Times New Roman" w:hAnsi="Times New Roman" w:eastAsia="等线" w:cs="Times New Roman"/>
                <w:b/>
                <w:color w:val="333333"/>
                <w:sz w:val="16"/>
                <w:szCs w:val="15"/>
                <w:lang w:val="en-US" w:eastAsia="zh-CN"/>
              </w:rPr>
              <w:t xml:space="preserve"> </w:t>
            </w:r>
          </w:p>
        </w:tc>
      </w:tr>
      <w:tr w14:paraId="536B4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1916" w:type="dxa"/>
            <w:vMerge w:val="continue"/>
            <w:noWrap w:val="0"/>
            <w:vAlign w:val="center"/>
          </w:tcPr>
          <w:p w14:paraId="055177E9">
            <w:pPr>
              <w:ind w:left="0" w:leftChars="0" w:firstLine="0" w:firstLineChars="0"/>
              <w:jc w:val="left"/>
            </w:pPr>
          </w:p>
        </w:tc>
        <w:tc>
          <w:tcPr>
            <w:tcW w:w="1170" w:type="dxa"/>
            <w:gridSpan w:val="2"/>
            <w:noWrap w:val="0"/>
            <w:vAlign w:val="top"/>
          </w:tcPr>
          <w:p w14:paraId="269D5A4B">
            <w:pPr>
              <w:numPr>
                <w:ilvl w:val="0"/>
                <w:numId w:val="0"/>
              </w:numPr>
              <w:ind w:leftChars="0"/>
              <w:jc w:val="both"/>
              <w:rPr>
                <w:rFonts w:hint="eastAsia" w:ascii="Times New Roman" w:hAnsi="Times New Roman" w:eastAsia="等线" w:cs="Times New Roman"/>
                <w:b/>
                <w:bCs w:val="0"/>
                <w:color w:val="auto"/>
                <w:sz w:val="18"/>
                <w:szCs w:val="16"/>
                <w:lang w:val="en-US" w:eastAsia="zh-CN"/>
              </w:rPr>
            </w:pPr>
          </w:p>
          <w:p w14:paraId="63D1C1EF">
            <w:pPr>
              <w:numPr>
                <w:ilvl w:val="0"/>
                <w:numId w:val="0"/>
              </w:numPr>
              <w:ind w:leftChars="0"/>
              <w:jc w:val="both"/>
              <w:rPr>
                <w:rFonts w:hint="eastAsia" w:ascii="Times New Roman" w:hAnsi="Times New Roman" w:eastAsia="等线" w:cs="Times New Roman"/>
                <w:b/>
                <w:bCs w:val="0"/>
                <w:color w:val="auto"/>
                <w:sz w:val="18"/>
                <w:szCs w:val="16"/>
                <w:lang w:val="en-US" w:eastAsia="zh-CN"/>
              </w:rPr>
            </w:pPr>
          </w:p>
          <w:p w14:paraId="68AF5A4D">
            <w:pPr>
              <w:numPr>
                <w:ilvl w:val="0"/>
                <w:numId w:val="0"/>
              </w:numPr>
              <w:ind w:leftChars="0"/>
              <w:jc w:val="both"/>
              <w:rPr>
                <w:rFonts w:hint="eastAsia" w:ascii="Times New Roman" w:hAnsi="Times New Roman" w:eastAsia="等线" w:cs="Times New Roman"/>
                <w:b/>
                <w:bCs w:val="0"/>
                <w:color w:val="auto"/>
                <w:sz w:val="18"/>
                <w:szCs w:val="16"/>
                <w:lang w:val="en-US" w:eastAsia="zh-CN"/>
              </w:rPr>
            </w:pPr>
          </w:p>
          <w:p w14:paraId="1DEB3B29">
            <w:pPr>
              <w:numPr>
                <w:ilvl w:val="0"/>
                <w:numId w:val="0"/>
              </w:numPr>
              <w:ind w:leftChars="0"/>
              <w:jc w:val="both"/>
              <w:rPr>
                <w:rFonts w:hint="eastAsia" w:ascii="Times New Roman" w:hAnsi="Times New Roman" w:eastAsia="等线" w:cs="Times New Roman"/>
                <w:b/>
                <w:bCs w:val="0"/>
                <w:color w:val="auto"/>
                <w:sz w:val="18"/>
                <w:szCs w:val="16"/>
                <w:lang w:val="en-US" w:eastAsia="zh-CN"/>
              </w:rPr>
            </w:pPr>
          </w:p>
          <w:p w14:paraId="653EE0F5">
            <w:pPr>
              <w:numPr>
                <w:ilvl w:val="0"/>
                <w:numId w:val="0"/>
              </w:numPr>
              <w:ind w:leftChars="0"/>
              <w:jc w:val="both"/>
              <w:rPr>
                <w:rFonts w:hint="default" w:eastAsia="宋体"/>
                <w:lang w:val="en-US" w:eastAsia="zh-CN"/>
              </w:rPr>
            </w:pPr>
            <w:r>
              <w:rPr>
                <w:rFonts w:hint="eastAsia" w:ascii="Times New Roman" w:hAnsi="Times New Roman" w:eastAsia="等线" w:cs="Times New Roman"/>
                <w:b/>
                <w:bCs w:val="0"/>
                <w:color w:val="auto"/>
                <w:sz w:val="18"/>
                <w:szCs w:val="16"/>
                <w:lang w:val="en-US" w:eastAsia="zh-CN"/>
              </w:rPr>
              <w:t>多普勒血流动力学参数</w:t>
            </w:r>
          </w:p>
        </w:tc>
        <w:tc>
          <w:tcPr>
            <w:tcW w:w="6976" w:type="dxa"/>
            <w:gridSpan w:val="3"/>
            <w:noWrap w:val="0"/>
            <w:vAlign w:val="top"/>
          </w:tcPr>
          <w:p w14:paraId="76C54121">
            <w:pPr>
              <w:numPr>
                <w:ilvl w:val="0"/>
                <w:numId w:val="0"/>
              </w:numPr>
              <w:jc w:val="left"/>
              <w:rPr>
                <w:rFonts w:hint="eastAsia" w:ascii="Times New Roman" w:hAnsi="Times New Roman" w:eastAsia="等线" w:cs="Times New Roman"/>
                <w:b/>
                <w:color w:val="auto"/>
                <w:sz w:val="16"/>
                <w:szCs w:val="15"/>
                <w:lang w:val="en-US" w:eastAsia="zh-CN"/>
              </w:rPr>
            </w:pPr>
            <w:r>
              <w:rPr>
                <w:rFonts w:hint="eastAsia" w:ascii="Times New Roman" w:hAnsi="Times New Roman" w:eastAsia="等线" w:cs="Times New Roman"/>
                <w:b/>
                <w:color w:val="333333"/>
                <w:sz w:val="16"/>
                <w:szCs w:val="15"/>
                <w:lang w:val="en-US" w:eastAsia="zh-CN"/>
              </w:rPr>
              <w:t>☐</w:t>
            </w:r>
            <w:r>
              <w:rPr>
                <w:rFonts w:hint="eastAsia" w:ascii="Times New Roman" w:hAnsi="Times New Roman" w:eastAsia="等线" w:cs="Times New Roman"/>
                <w:b/>
                <w:color w:val="FF0000"/>
                <w:sz w:val="16"/>
                <w:szCs w:val="15"/>
                <w:lang w:val="en-US" w:eastAsia="zh-CN"/>
              </w:rPr>
              <w:t>肺动脉血流</w:t>
            </w:r>
            <w:r>
              <w:rPr>
                <w:rFonts w:hint="eastAsia" w:ascii="Times New Roman" w:hAnsi="Times New Roman" w:eastAsia="等线" w:cs="Times New Roman"/>
                <w:b/>
                <w:color w:val="auto"/>
                <w:sz w:val="16"/>
                <w:szCs w:val="15"/>
                <w:lang w:val="en-US" w:eastAsia="zh-CN"/>
              </w:rPr>
              <w:t>（肺动脉速度时间积分-PA VIT、肺动脉最大流速-PA Vmax、肺动脉平均流速-PA Vmean、平均肺动脉压力阶差-PA mnPG、最大肺动脉压力阶差-PA maxPG、肺射血加速时间-PA AccT、射血时间-ET）</w:t>
            </w:r>
          </w:p>
          <w:p w14:paraId="2B1A30D8">
            <w:pPr>
              <w:numPr>
                <w:ilvl w:val="0"/>
                <w:numId w:val="0"/>
              </w:numPr>
              <w:jc w:val="left"/>
              <w:rPr>
                <w:rFonts w:hint="eastAsia" w:ascii="Times New Roman" w:hAnsi="Times New Roman" w:eastAsia="等线" w:cs="Times New Roman"/>
                <w:b/>
                <w:color w:val="auto"/>
                <w:sz w:val="16"/>
                <w:szCs w:val="15"/>
                <w:lang w:val="en-US" w:eastAsia="zh-CN"/>
              </w:rPr>
            </w:pPr>
            <w:r>
              <w:rPr>
                <w:rFonts w:hint="eastAsia" w:ascii="Times New Roman" w:hAnsi="Times New Roman" w:eastAsia="等线" w:cs="Times New Roman"/>
                <w:b/>
                <w:color w:val="333333"/>
                <w:sz w:val="16"/>
                <w:szCs w:val="15"/>
                <w:lang w:val="en-US" w:eastAsia="zh-CN"/>
              </w:rPr>
              <w:t>☐</w:t>
            </w:r>
            <w:r>
              <w:rPr>
                <w:rFonts w:hint="eastAsia" w:ascii="Times New Roman" w:hAnsi="Times New Roman" w:eastAsia="等线" w:cs="Times New Roman"/>
                <w:b/>
                <w:color w:val="FF0000"/>
                <w:sz w:val="16"/>
                <w:szCs w:val="15"/>
                <w:lang w:val="en-US" w:eastAsia="zh-CN"/>
              </w:rPr>
              <w:t>左室流出道血流</w:t>
            </w:r>
            <w:r>
              <w:rPr>
                <w:rFonts w:hint="eastAsia" w:ascii="Times New Roman" w:hAnsi="Times New Roman" w:eastAsia="等线" w:cs="Times New Roman"/>
                <w:b/>
                <w:color w:val="auto"/>
                <w:sz w:val="16"/>
                <w:szCs w:val="15"/>
                <w:lang w:val="en-US" w:eastAsia="zh-CN"/>
              </w:rPr>
              <w:t>（左室流出道射血时间分数-LVOT VTI、左室流出道最大流速-LVOT Vmax、左室流出道最大压力阶差-LVOTmxPG、左室流出道最小流速-LVOT Vmn、左室流出道最小压力阶差-LVOTmnPG）</w:t>
            </w:r>
          </w:p>
          <w:p w14:paraId="3E68BBC5">
            <w:pPr>
              <w:numPr>
                <w:ilvl w:val="0"/>
                <w:numId w:val="0"/>
              </w:numPr>
              <w:jc w:val="left"/>
              <w:rPr>
                <w:rFonts w:hint="eastAsia" w:ascii="Times New Roman" w:hAnsi="Times New Roman" w:eastAsia="等线" w:cs="Times New Roman"/>
                <w:b/>
                <w:color w:val="333333"/>
                <w:sz w:val="16"/>
                <w:szCs w:val="15"/>
                <w:lang w:val="en-US" w:eastAsia="zh-CN"/>
              </w:rPr>
            </w:pPr>
            <w:r>
              <w:rPr>
                <w:rFonts w:hint="eastAsia" w:ascii="Times New Roman" w:hAnsi="Times New Roman" w:eastAsia="等线" w:cs="Times New Roman"/>
                <w:b/>
                <w:color w:val="333333"/>
                <w:sz w:val="16"/>
                <w:szCs w:val="15"/>
                <w:lang w:val="en-US" w:eastAsia="zh-CN"/>
              </w:rPr>
              <w:t>☐</w:t>
            </w:r>
            <w:r>
              <w:rPr>
                <w:rFonts w:hint="eastAsia" w:ascii="Times New Roman" w:hAnsi="Times New Roman" w:eastAsia="等线" w:cs="Times New Roman"/>
                <w:b/>
                <w:color w:val="FF0000"/>
                <w:sz w:val="16"/>
                <w:szCs w:val="15"/>
                <w:lang w:val="en-US" w:eastAsia="zh-CN"/>
              </w:rPr>
              <w:t>瓣膜血流</w:t>
            </w:r>
            <w:r>
              <w:rPr>
                <w:rFonts w:hint="eastAsia" w:ascii="Times New Roman" w:hAnsi="Times New Roman" w:eastAsia="等线" w:cs="Times New Roman"/>
                <w:b/>
                <w:color w:val="auto"/>
                <w:sz w:val="16"/>
                <w:szCs w:val="15"/>
                <w:lang w:val="en-US" w:eastAsia="zh-CN"/>
              </w:rPr>
              <w:t>（E峰流速-MV E Vel、A峰流速-MV A Vel、压差减半时间-MV (PHT)、E峰压力阶差-MV E PG、A峰压力阶差-MV A PG、瓣口面积-MVA (PHT)、二尖瓣减速时间-MV Dec T、瓣膜环缩位移-TAPSE）</w:t>
            </w:r>
            <w:r>
              <w:rPr>
                <w:rFonts w:hint="eastAsia" w:ascii="Times New Roman" w:hAnsi="Times New Roman" w:eastAsia="等线" w:cs="Times New Roman"/>
                <w:b/>
                <w:color w:val="333333"/>
                <w:sz w:val="16"/>
                <w:szCs w:val="15"/>
                <w:lang w:val="en-US" w:eastAsia="zh-CN"/>
              </w:rPr>
              <w:t>备注</w:t>
            </w:r>
            <w:r>
              <w:rPr>
                <w:rFonts w:hint="eastAsia" w:ascii="Times New Roman" w:hAnsi="Times New Roman" w:eastAsia="等线" w:cs="Times New Roman"/>
                <w:b/>
                <w:color w:val="333333"/>
                <w:sz w:val="16"/>
                <w:szCs w:val="15"/>
                <w:u w:val="single"/>
                <w:lang w:val="en-US" w:eastAsia="zh-CN"/>
              </w:rPr>
              <w:t xml:space="preserve">    （需备注二尖瓣或三尖瓣）        </w:t>
            </w:r>
            <w:r>
              <w:rPr>
                <w:rFonts w:hint="eastAsia" w:ascii="Times New Roman" w:hAnsi="Times New Roman" w:eastAsia="等线" w:cs="Times New Roman"/>
                <w:b/>
                <w:color w:val="333333"/>
                <w:sz w:val="16"/>
                <w:szCs w:val="15"/>
                <w:lang w:val="en-US" w:eastAsia="zh-CN"/>
              </w:rPr>
              <w:t xml:space="preserve"> </w:t>
            </w:r>
          </w:p>
          <w:p w14:paraId="153B68B3">
            <w:pPr>
              <w:numPr>
                <w:ilvl w:val="0"/>
                <w:numId w:val="0"/>
              </w:numPr>
              <w:jc w:val="left"/>
              <w:rPr>
                <w:rFonts w:hint="eastAsia" w:ascii="Times New Roman" w:hAnsi="Times New Roman" w:eastAsia="等线" w:cs="Times New Roman"/>
                <w:b/>
                <w:color w:val="333333"/>
                <w:sz w:val="16"/>
                <w:szCs w:val="15"/>
                <w:lang w:val="en-US" w:eastAsia="zh-CN"/>
              </w:rPr>
            </w:pPr>
            <w:r>
              <w:rPr>
                <w:rFonts w:hint="eastAsia" w:ascii="Times New Roman" w:hAnsi="Times New Roman" w:eastAsia="等线" w:cs="Times New Roman"/>
                <w:b/>
                <w:color w:val="333333"/>
                <w:sz w:val="16"/>
                <w:szCs w:val="15"/>
                <w:lang w:val="en-US" w:eastAsia="zh-CN"/>
              </w:rPr>
              <w:t>☐</w:t>
            </w:r>
            <w:r>
              <w:rPr>
                <w:rFonts w:hint="eastAsia" w:ascii="Times New Roman" w:hAnsi="Times New Roman" w:eastAsia="等线" w:cs="Times New Roman"/>
                <w:b/>
                <w:color w:val="FF0000"/>
                <w:sz w:val="16"/>
                <w:szCs w:val="15"/>
                <w:lang w:val="en-US" w:eastAsia="zh-CN"/>
              </w:rPr>
              <w:t>组织多普勒</w:t>
            </w:r>
            <w:r>
              <w:rPr>
                <w:rFonts w:hint="eastAsia" w:ascii="Times New Roman" w:hAnsi="Times New Roman" w:eastAsia="等线" w:cs="Times New Roman"/>
                <w:b/>
                <w:color w:val="333333"/>
                <w:sz w:val="16"/>
                <w:szCs w:val="15"/>
                <w:lang w:val="en-US" w:eastAsia="zh-CN"/>
              </w:rPr>
              <w:t>（e'、a'）</w:t>
            </w:r>
            <w:r>
              <w:rPr>
                <w:rFonts w:hint="eastAsia" w:ascii="Times New Roman" w:hAnsi="Times New Roman" w:eastAsia="等线" w:cs="Times New Roman"/>
                <w:b/>
                <w:color w:val="333333"/>
                <w:sz w:val="16"/>
                <w:szCs w:val="15"/>
                <w:lang w:val="en-US" w:eastAsia="zh-CN"/>
              </w:rPr>
              <w:tab/>
            </w:r>
          </w:p>
        </w:tc>
      </w:tr>
      <w:tr w14:paraId="1FB0E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916" w:type="dxa"/>
            <w:vMerge w:val="continue"/>
            <w:noWrap w:val="0"/>
            <w:vAlign w:val="center"/>
          </w:tcPr>
          <w:p w14:paraId="77412443">
            <w:pPr>
              <w:tabs>
                <w:tab w:val="left" w:pos="1922"/>
              </w:tabs>
              <w:ind w:leftChars="0"/>
              <w:jc w:val="left"/>
            </w:pPr>
          </w:p>
        </w:tc>
        <w:tc>
          <w:tcPr>
            <w:tcW w:w="1170" w:type="dxa"/>
            <w:gridSpan w:val="2"/>
            <w:noWrap w:val="0"/>
            <w:vAlign w:val="top"/>
          </w:tcPr>
          <w:p w14:paraId="32CD4695">
            <w:pPr>
              <w:numPr>
                <w:ilvl w:val="0"/>
                <w:numId w:val="0"/>
              </w:numPr>
              <w:tabs>
                <w:tab w:val="left" w:pos="1922"/>
              </w:tabs>
              <w:ind w:leftChars="0"/>
              <w:jc w:val="left"/>
              <w:rPr>
                <w:rFonts w:hint="default" w:ascii="Times New Roman" w:hAnsi="Times New Roman" w:eastAsia="等线" w:cs="Times New Roman"/>
                <w:b/>
                <w:bCs w:val="0"/>
                <w:color w:val="auto"/>
                <w:sz w:val="18"/>
                <w:szCs w:val="16"/>
                <w:lang w:val="en-US" w:eastAsia="zh-CN"/>
              </w:rPr>
            </w:pPr>
            <w:r>
              <w:rPr>
                <w:rFonts w:hint="eastAsia" w:ascii="Times New Roman" w:hAnsi="Times New Roman" w:eastAsia="等线" w:cs="Times New Roman"/>
                <w:b/>
                <w:bCs w:val="0"/>
                <w:color w:val="auto"/>
                <w:sz w:val="18"/>
                <w:szCs w:val="16"/>
                <w:lang w:val="en-US" w:eastAsia="zh-CN"/>
              </w:rPr>
              <w:t>其它参数</w:t>
            </w:r>
          </w:p>
        </w:tc>
        <w:tc>
          <w:tcPr>
            <w:tcW w:w="6976" w:type="dxa"/>
            <w:gridSpan w:val="3"/>
            <w:noWrap w:val="0"/>
            <w:vAlign w:val="top"/>
          </w:tcPr>
          <w:p w14:paraId="1F2F5934">
            <w:pPr>
              <w:numPr>
                <w:ilvl w:val="0"/>
                <w:numId w:val="0"/>
              </w:numPr>
              <w:tabs>
                <w:tab w:val="left" w:pos="1922"/>
              </w:tabs>
              <w:ind w:leftChars="0"/>
              <w:jc w:val="left"/>
              <w:rPr>
                <w:rFonts w:hint="eastAsia" w:ascii="Times New Roman" w:hAnsi="Times New Roman" w:eastAsia="等线" w:cs="Times New Roman"/>
                <w:b/>
                <w:bCs w:val="0"/>
                <w:color w:val="auto"/>
                <w:sz w:val="18"/>
                <w:szCs w:val="16"/>
                <w:lang w:val="en-US" w:eastAsia="zh-CN"/>
              </w:rPr>
            </w:pPr>
            <w:r>
              <w:rPr>
                <w:rFonts w:hint="eastAsia" w:ascii="Times New Roman" w:hAnsi="Times New Roman" w:eastAsia="等线" w:cs="Times New Roman"/>
                <w:b/>
                <w:color w:val="333333"/>
                <w:sz w:val="16"/>
                <w:szCs w:val="15"/>
                <w:lang w:val="en-US" w:eastAsia="zh-CN"/>
              </w:rPr>
              <w:t>☐</w:t>
            </w:r>
            <w:r>
              <w:rPr>
                <w:rFonts w:hint="eastAsia" w:ascii="Times New Roman" w:hAnsi="Times New Roman" w:eastAsia="等线" w:cs="Times New Roman"/>
                <w:b/>
                <w:color w:val="auto"/>
                <w:sz w:val="16"/>
                <w:szCs w:val="15"/>
                <w:lang w:val="en-US" w:eastAsia="zh-CN"/>
              </w:rPr>
              <w:t xml:space="preserve">钙化物质厚度 ☐斑块厚度 ☐规则脏器长短轴直径及切面面积（如肾）☐其它  </w:t>
            </w:r>
            <w:r>
              <w:rPr>
                <w:rFonts w:hint="eastAsia" w:ascii="Times New Roman" w:hAnsi="Times New Roman" w:eastAsia="等线" w:cs="Times New Roman"/>
                <w:b/>
                <w:color w:val="333333"/>
                <w:sz w:val="16"/>
                <w:szCs w:val="15"/>
                <w:u w:val="single"/>
                <w:lang w:val="en-US" w:eastAsia="zh-CN"/>
              </w:rPr>
              <w:t xml:space="preserve">          </w:t>
            </w:r>
            <w:r>
              <w:rPr>
                <w:rFonts w:hint="eastAsia" w:ascii="Times New Roman" w:hAnsi="Times New Roman" w:eastAsia="等线" w:cs="Times New Roman"/>
                <w:b/>
                <w:color w:val="333333"/>
                <w:sz w:val="16"/>
                <w:szCs w:val="15"/>
                <w:lang w:val="en-US" w:eastAsia="zh-CN"/>
              </w:rPr>
              <w:t xml:space="preserve"> </w:t>
            </w:r>
          </w:p>
        </w:tc>
      </w:tr>
      <w:tr w14:paraId="3E91E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jc w:val="center"/>
        </w:trPr>
        <w:tc>
          <w:tcPr>
            <w:tcW w:w="1916" w:type="dxa"/>
            <w:noWrap w:val="0"/>
            <w:vAlign w:val="center"/>
          </w:tcPr>
          <w:p w14:paraId="5D64A998">
            <w:pPr>
              <w:jc w:val="both"/>
              <w:rPr>
                <w:rFonts w:hint="eastAsia" w:ascii="Times New Roman" w:hAnsi="Times New Roman" w:eastAsia="等线" w:cs="Times New Roman"/>
                <w:b/>
                <w:color w:val="auto"/>
                <w:kern w:val="0"/>
                <w:sz w:val="18"/>
                <w:szCs w:val="18"/>
                <w:lang w:val="en-US" w:eastAsia="zh-CN"/>
              </w:rPr>
            </w:pPr>
            <w:r>
              <w:rPr>
                <w:rFonts w:hint="eastAsia" w:ascii="Times New Roman" w:hAnsi="Times New Roman" w:eastAsia="等线" w:cs="Times New Roman"/>
                <w:b/>
                <w:color w:val="auto"/>
                <w:kern w:val="0"/>
                <w:sz w:val="18"/>
                <w:szCs w:val="18"/>
                <w:lang w:val="en-US" w:eastAsia="zh-CN"/>
              </w:rPr>
              <w:t>超声周期</w:t>
            </w:r>
          </w:p>
        </w:tc>
        <w:tc>
          <w:tcPr>
            <w:tcW w:w="8146" w:type="dxa"/>
            <w:gridSpan w:val="5"/>
            <w:noWrap w:val="0"/>
            <w:vAlign w:val="top"/>
          </w:tcPr>
          <w:p w14:paraId="5F1260A2">
            <w:pPr>
              <w:jc w:val="left"/>
              <w:rPr>
                <w:rFonts w:hint="default" w:ascii="Times New Roman" w:hAnsi="Times New Roman" w:eastAsia="等线" w:cs="Times New Roman"/>
                <w:b/>
                <w:color w:val="333333"/>
                <w:sz w:val="16"/>
                <w:szCs w:val="15"/>
              </w:rPr>
            </w:pPr>
            <w:r>
              <w:rPr>
                <w:rFonts w:hint="default" w:ascii="Times New Roman" w:hAnsi="Times New Roman" w:eastAsia="等线" w:cs="Times New Roman"/>
                <w:b/>
                <w:color w:val="333333"/>
                <w:sz w:val="16"/>
                <w:szCs w:val="15"/>
              </w:rPr>
              <w:t>实验结果</w:t>
            </w:r>
            <w:r>
              <w:rPr>
                <w:rFonts w:hint="eastAsia" w:ascii="Times New Roman" w:hAnsi="Times New Roman" w:eastAsia="等线" w:cs="Times New Roman"/>
                <w:b/>
                <w:color w:val="333333"/>
                <w:sz w:val="16"/>
                <w:szCs w:val="15"/>
                <w:lang w:val="en-US" w:eastAsia="zh-CN"/>
              </w:rPr>
              <w:t>发送</w:t>
            </w:r>
            <w:r>
              <w:rPr>
                <w:rFonts w:hint="default" w:ascii="Times New Roman" w:hAnsi="Times New Roman" w:eastAsia="等线" w:cs="Times New Roman"/>
                <w:b/>
                <w:color w:val="333333"/>
                <w:sz w:val="16"/>
                <w:szCs w:val="15"/>
              </w:rPr>
              <w:t>：正常分析周期为超声检测后</w:t>
            </w:r>
            <w:r>
              <w:rPr>
                <w:rFonts w:hint="eastAsia" w:ascii="Times New Roman" w:hAnsi="Times New Roman" w:eastAsia="等线" w:cs="Times New Roman"/>
                <w:b/>
                <w:color w:val="333333"/>
                <w:sz w:val="16"/>
                <w:szCs w:val="15"/>
                <w:lang w:val="en-US" w:eastAsia="zh-CN"/>
              </w:rPr>
              <w:t>3d</w:t>
            </w:r>
            <w:r>
              <w:rPr>
                <w:rFonts w:hint="default" w:ascii="Times New Roman" w:hAnsi="Times New Roman" w:eastAsia="等线" w:cs="Times New Roman"/>
                <w:b/>
                <w:color w:val="333333"/>
                <w:sz w:val="16"/>
                <w:szCs w:val="15"/>
              </w:rPr>
              <w:t>。</w:t>
            </w:r>
          </w:p>
        </w:tc>
      </w:tr>
      <w:tr w14:paraId="2322D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jc w:val="center"/>
        </w:trPr>
        <w:tc>
          <w:tcPr>
            <w:tcW w:w="1916" w:type="dxa"/>
            <w:noWrap w:val="0"/>
            <w:vAlign w:val="center"/>
          </w:tcPr>
          <w:p w14:paraId="6075D4A4">
            <w:pPr>
              <w:jc w:val="both"/>
              <w:rPr>
                <w:rFonts w:hint="default" w:ascii="Times New Roman" w:hAnsi="Times New Roman" w:eastAsia="等线" w:cs="Times New Roman"/>
                <w:b/>
                <w:color w:val="auto"/>
                <w:kern w:val="0"/>
                <w:sz w:val="18"/>
                <w:szCs w:val="18"/>
                <w:lang w:val="en-US" w:eastAsia="zh-CN"/>
              </w:rPr>
            </w:pPr>
            <w:r>
              <w:rPr>
                <w:rFonts w:hint="eastAsia" w:ascii="Times New Roman" w:hAnsi="Times New Roman" w:eastAsia="等线" w:cs="Times New Roman"/>
                <w:b/>
                <w:color w:val="auto"/>
                <w:kern w:val="0"/>
                <w:sz w:val="18"/>
                <w:szCs w:val="18"/>
                <w:lang w:val="en-US" w:eastAsia="zh-CN"/>
              </w:rPr>
              <w:t>结果呈现形式</w:t>
            </w:r>
          </w:p>
        </w:tc>
        <w:tc>
          <w:tcPr>
            <w:tcW w:w="8146" w:type="dxa"/>
            <w:gridSpan w:val="5"/>
            <w:noWrap w:val="0"/>
            <w:vAlign w:val="top"/>
          </w:tcPr>
          <w:p w14:paraId="71037145">
            <w:pPr>
              <w:jc w:val="left"/>
              <w:rPr>
                <w:rFonts w:hint="eastAsia" w:ascii="Times New Roman" w:hAnsi="Times New Roman" w:eastAsia="等线" w:cs="Times New Roman"/>
                <w:b/>
                <w:color w:val="333333"/>
                <w:sz w:val="16"/>
                <w:szCs w:val="15"/>
                <w:lang w:val="en-US" w:eastAsia="zh-CN"/>
              </w:rPr>
            </w:pPr>
            <w:r>
              <w:rPr>
                <w:rFonts w:hint="eastAsia" w:ascii="Times New Roman" w:hAnsi="Times New Roman" w:eastAsia="等线" w:cs="Times New Roman"/>
                <w:b/>
                <w:color w:val="333333"/>
                <w:sz w:val="16"/>
                <w:szCs w:val="15"/>
                <w:lang w:val="en-US" w:eastAsia="zh-CN"/>
              </w:rPr>
              <w:t>原始超声二维图+超声测量图（测量图）+超声原始数据资料（Excel表）+超声实验报告</w:t>
            </w:r>
          </w:p>
        </w:tc>
      </w:tr>
      <w:tr w14:paraId="05C15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8" w:hRule="atLeast"/>
          <w:jc w:val="center"/>
        </w:trPr>
        <w:tc>
          <w:tcPr>
            <w:tcW w:w="1916" w:type="dxa"/>
            <w:noWrap w:val="0"/>
            <w:vAlign w:val="center"/>
          </w:tcPr>
          <w:p w14:paraId="7CFD99C7">
            <w:pPr>
              <w:jc w:val="both"/>
              <w:rPr>
                <w:rFonts w:hint="default" w:ascii="Times New Roman" w:hAnsi="Times New Roman" w:eastAsia="等线" w:cs="Times New Roman"/>
                <w:b/>
                <w:color w:val="000000"/>
                <w:kern w:val="0"/>
                <w:szCs w:val="21"/>
                <w:lang w:val="en-US"/>
              </w:rPr>
            </w:pPr>
            <w:r>
              <w:rPr>
                <w:rFonts w:hint="eastAsia" w:ascii="Times New Roman" w:hAnsi="Times New Roman" w:eastAsia="等线" w:cs="Times New Roman"/>
                <w:b/>
                <w:color w:val="000000"/>
                <w:kern w:val="0"/>
                <w:szCs w:val="21"/>
                <w:lang w:val="en-US" w:eastAsia="zh-CN"/>
              </w:rPr>
              <w:t>超声须知</w:t>
            </w:r>
          </w:p>
        </w:tc>
        <w:tc>
          <w:tcPr>
            <w:tcW w:w="8146" w:type="dxa"/>
            <w:gridSpan w:val="5"/>
            <w:noWrap w:val="0"/>
            <w:vAlign w:val="top"/>
          </w:tcPr>
          <w:p w14:paraId="425C2421">
            <w:pPr>
              <w:numPr>
                <w:ilvl w:val="0"/>
                <w:numId w:val="2"/>
              </w:numPr>
              <w:ind w:left="0" w:leftChars="0" w:firstLine="0" w:firstLineChars="0"/>
              <w:rPr>
                <w:rFonts w:hint="default" w:ascii="Times New Roman" w:hAnsi="Times New Roman" w:eastAsia="等线" w:cs="Times New Roman"/>
                <w:b/>
                <w:bCs/>
                <w:color w:val="000000"/>
                <w:kern w:val="0"/>
                <w:sz w:val="16"/>
                <w:szCs w:val="16"/>
              </w:rPr>
            </w:pPr>
            <w:r>
              <w:rPr>
                <w:rFonts w:hint="default" w:ascii="Times New Roman" w:hAnsi="Times New Roman" w:eastAsia="等线" w:cs="Times New Roman"/>
                <w:b/>
                <w:bCs/>
                <w:color w:val="FF0000"/>
                <w:kern w:val="0"/>
                <w:sz w:val="16"/>
                <w:szCs w:val="16"/>
              </w:rPr>
              <w:t>超声参数后期无法调整</w:t>
            </w:r>
            <w:r>
              <w:rPr>
                <w:rFonts w:hint="eastAsia" w:ascii="Times New Roman" w:hAnsi="Times New Roman" w:eastAsia="等线" w:cs="Times New Roman"/>
                <w:b/>
                <w:bCs/>
                <w:color w:val="000000"/>
                <w:kern w:val="0"/>
                <w:sz w:val="16"/>
                <w:szCs w:val="16"/>
                <w:lang w:eastAsia="zh-CN"/>
              </w:rPr>
              <w:t>，</w:t>
            </w:r>
            <w:r>
              <w:rPr>
                <w:rFonts w:hint="default" w:ascii="Times New Roman" w:hAnsi="Times New Roman" w:eastAsia="等线" w:cs="Times New Roman"/>
                <w:b/>
                <w:bCs/>
                <w:color w:val="000000"/>
                <w:kern w:val="0"/>
                <w:sz w:val="16"/>
                <w:szCs w:val="16"/>
              </w:rPr>
              <w:t>对成像具体参数有指定需求，务必在实验前告知如：时间增益补偿</w:t>
            </w:r>
            <w:r>
              <w:rPr>
                <w:rFonts w:hint="eastAsia" w:ascii="Times New Roman" w:hAnsi="Times New Roman" w:eastAsia="等线" w:cs="Times New Roman"/>
                <w:b/>
                <w:bCs/>
                <w:color w:val="000000"/>
                <w:kern w:val="0"/>
                <w:sz w:val="16"/>
                <w:szCs w:val="16"/>
                <w:lang w:eastAsia="zh-CN"/>
              </w:rPr>
              <w:t>、</w:t>
            </w:r>
            <w:r>
              <w:rPr>
                <w:rFonts w:hint="default" w:ascii="Times New Roman" w:hAnsi="Times New Roman" w:eastAsia="等线" w:cs="Times New Roman"/>
                <w:b/>
                <w:bCs/>
                <w:color w:val="000000"/>
                <w:kern w:val="0"/>
                <w:sz w:val="16"/>
                <w:szCs w:val="16"/>
              </w:rPr>
              <w:t>聚焦区域深度</w:t>
            </w:r>
            <w:r>
              <w:rPr>
                <w:rFonts w:hint="eastAsia" w:ascii="Times New Roman" w:hAnsi="Times New Roman" w:eastAsia="等线" w:cs="Times New Roman"/>
                <w:b/>
                <w:bCs/>
                <w:color w:val="000000"/>
                <w:kern w:val="0"/>
                <w:sz w:val="16"/>
                <w:szCs w:val="16"/>
                <w:lang w:eastAsia="zh-CN"/>
              </w:rPr>
              <w:t>、</w:t>
            </w:r>
            <w:r>
              <w:rPr>
                <w:rFonts w:hint="default" w:ascii="Times New Roman" w:hAnsi="Times New Roman" w:eastAsia="等线" w:cs="Times New Roman"/>
                <w:b/>
                <w:bCs/>
                <w:color w:val="000000"/>
                <w:kern w:val="0"/>
                <w:sz w:val="16"/>
                <w:szCs w:val="16"/>
              </w:rPr>
              <w:t>使用频率</w:t>
            </w:r>
            <w:r>
              <w:rPr>
                <w:rFonts w:hint="eastAsia" w:ascii="Times New Roman" w:hAnsi="Times New Roman" w:eastAsia="等线" w:cs="Times New Roman"/>
                <w:b/>
                <w:bCs/>
                <w:color w:val="000000"/>
                <w:kern w:val="0"/>
                <w:sz w:val="16"/>
                <w:szCs w:val="16"/>
                <w:lang w:eastAsia="zh-CN"/>
              </w:rPr>
              <w:t>、</w:t>
            </w:r>
            <w:r>
              <w:rPr>
                <w:rFonts w:hint="default" w:ascii="Times New Roman" w:hAnsi="Times New Roman" w:eastAsia="等线" w:cs="Times New Roman"/>
                <w:b/>
                <w:bCs/>
                <w:color w:val="000000"/>
                <w:kern w:val="0"/>
                <w:sz w:val="16"/>
                <w:szCs w:val="16"/>
              </w:rPr>
              <w:t>采集协议</w:t>
            </w:r>
            <w:r>
              <w:rPr>
                <w:rFonts w:hint="eastAsia" w:ascii="Times New Roman" w:hAnsi="Times New Roman" w:eastAsia="等线" w:cs="Times New Roman"/>
                <w:b/>
                <w:bCs/>
                <w:color w:val="000000"/>
                <w:kern w:val="0"/>
                <w:sz w:val="16"/>
                <w:szCs w:val="16"/>
                <w:lang w:eastAsia="zh-CN"/>
              </w:rPr>
              <w:t>、</w:t>
            </w:r>
            <w:r>
              <w:rPr>
                <w:rFonts w:hint="default" w:ascii="Times New Roman" w:hAnsi="Times New Roman" w:eastAsia="等线" w:cs="Times New Roman"/>
                <w:b/>
                <w:bCs/>
                <w:color w:val="000000"/>
                <w:kern w:val="0"/>
                <w:sz w:val="16"/>
                <w:szCs w:val="16"/>
              </w:rPr>
              <w:t>power</w:t>
            </w:r>
            <w:r>
              <w:rPr>
                <w:rFonts w:hint="eastAsia" w:ascii="Times New Roman" w:hAnsi="Times New Roman" w:eastAsia="等线" w:cs="Times New Roman"/>
                <w:b/>
                <w:bCs/>
                <w:color w:val="000000"/>
                <w:kern w:val="0"/>
                <w:sz w:val="16"/>
                <w:szCs w:val="16"/>
                <w:lang w:eastAsia="zh-CN"/>
              </w:rPr>
              <w:t>、</w:t>
            </w:r>
            <w:r>
              <w:rPr>
                <w:rFonts w:hint="default" w:ascii="Times New Roman" w:hAnsi="Times New Roman" w:eastAsia="等线" w:cs="Times New Roman"/>
                <w:b/>
                <w:bCs/>
                <w:color w:val="000000"/>
                <w:kern w:val="0"/>
                <w:sz w:val="16"/>
                <w:szCs w:val="16"/>
              </w:rPr>
              <w:t>后处理等</w:t>
            </w:r>
            <w:r>
              <w:rPr>
                <w:rFonts w:hint="eastAsia" w:ascii="Times New Roman" w:hAnsi="Times New Roman" w:eastAsia="等线" w:cs="Times New Roman"/>
                <w:b/>
                <w:bCs/>
                <w:color w:val="000000"/>
                <w:kern w:val="0"/>
                <w:sz w:val="16"/>
                <w:szCs w:val="16"/>
                <w:lang w:eastAsia="zh-CN"/>
              </w:rPr>
              <w:t>。</w:t>
            </w:r>
          </w:p>
          <w:p w14:paraId="6A8BC339">
            <w:pPr>
              <w:numPr>
                <w:ilvl w:val="0"/>
                <w:numId w:val="2"/>
              </w:numPr>
              <w:ind w:left="0" w:leftChars="0" w:firstLine="0" w:firstLineChars="0"/>
              <w:rPr>
                <w:rFonts w:hint="default" w:ascii="Times New Roman" w:hAnsi="Times New Roman" w:eastAsia="等线" w:cs="Times New Roman"/>
                <w:b/>
                <w:bCs/>
                <w:color w:val="000000"/>
                <w:kern w:val="0"/>
                <w:sz w:val="16"/>
                <w:szCs w:val="16"/>
              </w:rPr>
            </w:pPr>
            <w:r>
              <w:rPr>
                <w:rFonts w:hint="default" w:ascii="Times New Roman" w:hAnsi="Times New Roman" w:eastAsia="等线" w:cs="Times New Roman"/>
                <w:b/>
                <w:bCs/>
                <w:color w:val="FF0000"/>
                <w:kern w:val="0"/>
                <w:sz w:val="16"/>
                <w:szCs w:val="16"/>
              </w:rPr>
              <w:t>动物采用液体</w:t>
            </w:r>
            <w:r>
              <w:rPr>
                <w:rFonts w:hint="eastAsia" w:ascii="Times New Roman" w:hAnsi="Times New Roman" w:eastAsia="等线" w:cs="Times New Roman"/>
                <w:b/>
                <w:bCs/>
                <w:color w:val="FF0000"/>
                <w:kern w:val="0"/>
                <w:sz w:val="16"/>
                <w:szCs w:val="16"/>
                <w:lang w:val="en-US" w:eastAsia="zh-CN"/>
              </w:rPr>
              <w:t>/气体</w:t>
            </w:r>
            <w:r>
              <w:rPr>
                <w:rFonts w:hint="default" w:ascii="Times New Roman" w:hAnsi="Times New Roman" w:eastAsia="等线" w:cs="Times New Roman"/>
                <w:b/>
                <w:bCs/>
                <w:color w:val="FF0000"/>
                <w:kern w:val="0"/>
                <w:sz w:val="16"/>
                <w:szCs w:val="16"/>
              </w:rPr>
              <w:t>麻醉剂</w:t>
            </w:r>
            <w:r>
              <w:rPr>
                <w:rFonts w:hint="eastAsia" w:ascii="Times New Roman" w:hAnsi="Times New Roman" w:eastAsia="等线" w:cs="Times New Roman"/>
                <w:b/>
                <w:bCs/>
                <w:color w:val="FF0000"/>
                <w:kern w:val="0"/>
                <w:sz w:val="16"/>
                <w:szCs w:val="16"/>
                <w:lang w:eastAsia="zh-CN"/>
              </w:rPr>
              <w:t>，</w:t>
            </w:r>
            <w:r>
              <w:rPr>
                <w:rFonts w:hint="default" w:ascii="Times New Roman" w:hAnsi="Times New Roman" w:eastAsia="等线" w:cs="Times New Roman"/>
                <w:b/>
                <w:bCs/>
                <w:color w:val="FF0000"/>
                <w:kern w:val="0"/>
                <w:sz w:val="16"/>
                <w:szCs w:val="16"/>
              </w:rPr>
              <w:t>有致死风险</w:t>
            </w:r>
            <w:r>
              <w:rPr>
                <w:rFonts w:hint="default" w:ascii="Times New Roman" w:hAnsi="Times New Roman" w:eastAsia="等线" w:cs="Times New Roman"/>
                <w:b/>
                <w:bCs/>
                <w:color w:val="000000"/>
                <w:kern w:val="0"/>
                <w:sz w:val="16"/>
                <w:szCs w:val="16"/>
              </w:rPr>
              <w:t>。</w:t>
            </w:r>
            <w:r>
              <w:rPr>
                <w:rFonts w:hint="eastAsia" w:ascii="Times New Roman" w:hAnsi="Times New Roman" w:eastAsia="等线" w:cs="Times New Roman"/>
                <w:b/>
                <w:bCs/>
                <w:color w:val="000000"/>
                <w:kern w:val="0"/>
                <w:sz w:val="16"/>
                <w:szCs w:val="16"/>
                <w:lang w:val="en-US" w:eastAsia="zh-CN"/>
              </w:rPr>
              <w:t>建议</w:t>
            </w:r>
            <w:r>
              <w:rPr>
                <w:rFonts w:hint="default" w:ascii="Times New Roman" w:hAnsi="Times New Roman" w:eastAsia="等线" w:cs="Times New Roman"/>
                <w:b/>
                <w:bCs/>
                <w:color w:val="000000"/>
                <w:kern w:val="0"/>
                <w:sz w:val="16"/>
                <w:szCs w:val="16"/>
              </w:rPr>
              <w:t>动物</w:t>
            </w:r>
            <w:r>
              <w:rPr>
                <w:rFonts w:hint="eastAsia" w:ascii="Times New Roman" w:hAnsi="Times New Roman" w:eastAsia="等线" w:cs="Times New Roman"/>
                <w:b/>
                <w:bCs/>
                <w:color w:val="000000"/>
                <w:kern w:val="0"/>
                <w:sz w:val="16"/>
                <w:szCs w:val="16"/>
                <w:lang w:val="en-US" w:eastAsia="zh-CN"/>
              </w:rPr>
              <w:t>数量比预期数据获取量多（每组多1-3只）</w:t>
            </w:r>
            <w:r>
              <w:rPr>
                <w:rFonts w:hint="eastAsia" w:ascii="Times New Roman" w:hAnsi="Times New Roman" w:eastAsia="等线" w:cs="Times New Roman"/>
                <w:b/>
                <w:bCs/>
                <w:color w:val="000000"/>
                <w:kern w:val="0"/>
                <w:sz w:val="16"/>
                <w:szCs w:val="16"/>
                <w:lang w:eastAsia="zh-CN"/>
              </w:rPr>
              <w:t>，</w:t>
            </w:r>
            <w:r>
              <w:rPr>
                <w:rFonts w:hint="eastAsia" w:ascii="Times New Roman" w:hAnsi="Times New Roman" w:eastAsia="等线" w:cs="Times New Roman"/>
                <w:b/>
                <w:bCs/>
                <w:color w:val="000000"/>
                <w:kern w:val="0"/>
                <w:sz w:val="16"/>
                <w:szCs w:val="16"/>
                <w:lang w:val="en-US" w:eastAsia="zh-CN"/>
              </w:rPr>
              <w:t>以确保获取合理目标数据。</w:t>
            </w:r>
          </w:p>
          <w:p w14:paraId="5BE2F6FB">
            <w:pPr>
              <w:numPr>
                <w:ilvl w:val="0"/>
                <w:numId w:val="2"/>
              </w:numPr>
              <w:ind w:left="0" w:leftChars="0" w:firstLine="0" w:firstLineChars="0"/>
              <w:rPr>
                <w:rFonts w:hint="default" w:ascii="Times New Roman" w:hAnsi="Times New Roman" w:eastAsia="等线" w:cs="Times New Roman"/>
                <w:color w:val="000000"/>
                <w:kern w:val="0"/>
                <w:szCs w:val="21"/>
              </w:rPr>
            </w:pPr>
            <w:r>
              <w:rPr>
                <w:rFonts w:hint="default" w:ascii="Times New Roman" w:hAnsi="Times New Roman" w:eastAsia="等线" w:cs="Times New Roman"/>
                <w:b/>
                <w:bCs/>
                <w:color w:val="000000"/>
                <w:kern w:val="0"/>
                <w:sz w:val="16"/>
                <w:szCs w:val="16"/>
              </w:rPr>
              <w:t>超声会受到脂肪组织、空气、钙化组织、骨等因素引起的回声等伪影，这些在同一角度不可避免，不会对观察结果产生影响，</w:t>
            </w:r>
            <w:r>
              <w:rPr>
                <w:rFonts w:hint="default" w:ascii="Times New Roman" w:hAnsi="Times New Roman" w:eastAsia="等线" w:cs="Times New Roman"/>
                <w:b/>
                <w:bCs/>
                <w:color w:val="FF0000"/>
                <w:kern w:val="0"/>
                <w:sz w:val="16"/>
                <w:szCs w:val="16"/>
              </w:rPr>
              <w:t>默认客户已知</w:t>
            </w:r>
            <w:r>
              <w:rPr>
                <w:rFonts w:hint="default" w:ascii="Times New Roman" w:hAnsi="Times New Roman" w:eastAsia="等线" w:cs="Times New Roman"/>
                <w:b/>
                <w:bCs/>
                <w:color w:val="000000"/>
                <w:kern w:val="0"/>
                <w:sz w:val="16"/>
                <w:szCs w:val="16"/>
              </w:rPr>
              <w:t>。</w:t>
            </w:r>
          </w:p>
        </w:tc>
      </w:tr>
      <w:tr w14:paraId="371FD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1916" w:type="dxa"/>
            <w:noWrap w:val="0"/>
            <w:vAlign w:val="center"/>
          </w:tcPr>
          <w:p w14:paraId="61B8D79B">
            <w:pPr>
              <w:jc w:val="both"/>
              <w:rPr>
                <w:rFonts w:hint="eastAsia" w:ascii="Times New Roman" w:hAnsi="Times New Roman" w:eastAsia="等线" w:cs="Times New Roman"/>
                <w:b/>
                <w:color w:val="000000"/>
                <w:kern w:val="0"/>
                <w:szCs w:val="21"/>
              </w:rPr>
            </w:pPr>
            <w:r>
              <w:rPr>
                <w:rFonts w:hint="eastAsia" w:ascii="Times New Roman" w:hAnsi="Times New Roman" w:eastAsia="等线" w:cs="Times New Roman"/>
                <w:b/>
                <w:color w:val="000000"/>
                <w:kern w:val="0"/>
                <w:szCs w:val="21"/>
              </w:rPr>
              <w:t>其它需求</w:t>
            </w:r>
          </w:p>
        </w:tc>
        <w:tc>
          <w:tcPr>
            <w:tcW w:w="8146" w:type="dxa"/>
            <w:gridSpan w:val="5"/>
            <w:tcBorders>
              <w:top w:val="single" w:color="auto" w:sz="4" w:space="0"/>
            </w:tcBorders>
            <w:noWrap w:val="0"/>
            <w:vAlign w:val="top"/>
          </w:tcPr>
          <w:p w14:paraId="38EC23E4">
            <w:pPr>
              <w:spacing w:line="360" w:lineRule="auto"/>
              <w:rPr>
                <w:rFonts w:hint="default" w:ascii="Times New Roman" w:hAnsi="Times New Roman" w:eastAsia="宋体" w:cs="Times New Roman"/>
                <w:b/>
                <w:kern w:val="0"/>
                <w:sz w:val="20"/>
                <w:szCs w:val="20"/>
              </w:rPr>
            </w:pPr>
            <w:r>
              <w:rPr>
                <w:rFonts w:hint="eastAsia" w:ascii="Times New Roman" w:hAnsi="Times New Roman" w:eastAsia="等线" w:cs="Times New Roman"/>
                <w:b/>
                <w:bCs/>
                <w:color w:val="000000"/>
                <w:kern w:val="0"/>
                <w:sz w:val="16"/>
                <w:szCs w:val="16"/>
              </w:rPr>
              <w:t>可另附页</w:t>
            </w:r>
          </w:p>
        </w:tc>
      </w:tr>
      <w:bookmarkEnd w:id="0"/>
    </w:tbl>
    <w:p w14:paraId="6B456340">
      <w:pPr>
        <w:rPr>
          <w:rFonts w:hint="default" w:eastAsia="宋体"/>
          <w:lang w:val="en-US" w:eastAsia="zh-CN"/>
        </w:rPr>
      </w:pPr>
    </w:p>
    <w:sectPr>
      <w:headerReference r:id="rId3" w:type="default"/>
      <w:footerReference r:id="rId4" w:type="default"/>
      <w:pgSz w:w="11906" w:h="16838"/>
      <w:pgMar w:top="1440" w:right="1274" w:bottom="1440" w:left="1276"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C383A">
    <w:pPr>
      <w:pStyle w:val="2"/>
      <w:jc w:val="center"/>
    </w:pPr>
    <w:r>
      <w:rPr>
        <w:rFonts w:hint="eastAsia"/>
      </w:rPr>
      <w:t>联系地址：湖北省武汉市东湖高新技术开发区高新二路388号生物医药加速器22栋5楼</w:t>
    </w:r>
  </w:p>
  <w:p w14:paraId="3E56F22B">
    <w:pPr>
      <w:pStyle w:val="2"/>
      <w:ind w:firstLine="720" w:firstLineChars="400"/>
      <w:jc w:val="center"/>
    </w:pPr>
    <w:r>
      <w:rPr>
        <w:rFonts w:hint="eastAsia"/>
      </w:rPr>
      <w:t>网 址：</w:t>
    </w:r>
    <w:r>
      <w:fldChar w:fldCharType="begin"/>
    </w:r>
    <w:r>
      <w:instrText xml:space="preserve"> HYPERLINK "http://www.servicebio.cn" </w:instrText>
    </w:r>
    <w:r>
      <w:fldChar w:fldCharType="separate"/>
    </w:r>
    <w:r>
      <w:rPr>
        <w:rStyle w:val="7"/>
      </w:rPr>
      <w:t>www.servicebio.cn</w:t>
    </w:r>
    <w:r>
      <w:fldChar w:fldCharType="end"/>
    </w:r>
    <w:r>
      <w:rPr>
        <w:rFonts w:hint="eastAsia"/>
        <w:lang w:val="en-US" w:eastAsia="zh-CN"/>
      </w:rPr>
      <w:t xml:space="preserve"> </w:t>
    </w:r>
    <w:r>
      <w:rPr>
        <w:rFonts w:hint="eastAsia"/>
      </w:rPr>
      <w:t>联系电话：</w:t>
    </w:r>
    <w:r>
      <w:t>027-</w:t>
    </w:r>
    <w:r>
      <w:rPr>
        <w:rFonts w:hint="eastAsia"/>
      </w:rPr>
      <w:t>85714038</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79F52">
    <w:pPr>
      <w:pStyle w:val="3"/>
      <w:jc w:val="left"/>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2D7DE3">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4E2D7DE3">
                    <w:pPr>
                      <w:pStyle w:val="3"/>
                    </w:pPr>
                    <w:r>
                      <w:fldChar w:fldCharType="begin"/>
                    </w:r>
                    <w:r>
                      <w:instrText xml:space="preserve"> PAGE  \* MERGEFORMAT </w:instrText>
                    </w:r>
                    <w:r>
                      <w:fldChar w:fldCharType="separate"/>
                    </w:r>
                    <w:r>
                      <w:t>1</w:t>
                    </w:r>
                    <w:r>
                      <w:fldChar w:fldCharType="end"/>
                    </w:r>
                  </w:p>
                </w:txbxContent>
              </v:textbox>
            </v:shape>
          </w:pict>
        </mc:Fallback>
      </mc:AlternateContent>
    </w:r>
    <w:r>
      <w:drawing>
        <wp:inline distT="0" distB="0" distL="114300" distR="114300">
          <wp:extent cx="1804035" cy="357505"/>
          <wp:effectExtent l="0" t="0" r="5715" b="44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804035" cy="357505"/>
                  </a:xfrm>
                  <a:prstGeom prst="rect">
                    <a:avLst/>
                  </a:prstGeom>
                  <a:noFill/>
                  <a:ln>
                    <a:noFill/>
                  </a:ln>
                </pic:spPr>
              </pic:pic>
            </a:graphicData>
          </a:graphic>
        </wp:inline>
      </w:drawing>
    </w:r>
    <w:r>
      <w:rPr>
        <w:rFonts w:hint="eastAsia"/>
        <w:lang w:val="en-US" w:eastAsia="zh-CN"/>
      </w:rPr>
      <w:t xml:space="preserve">                                                      版权所有，盗用必究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035111"/>
    <w:multiLevelType w:val="singleLevel"/>
    <w:tmpl w:val="8F035111"/>
    <w:lvl w:ilvl="0" w:tentative="0">
      <w:start w:val="1"/>
      <w:numFmt w:val="decimal"/>
      <w:suff w:val="space"/>
      <w:lvlText w:val="%1."/>
      <w:lvlJc w:val="left"/>
      <w:rPr>
        <w:rFonts w:hint="default"/>
        <w:b/>
        <w:bCs/>
        <w:sz w:val="18"/>
        <w:szCs w:val="18"/>
      </w:rPr>
    </w:lvl>
  </w:abstractNum>
  <w:abstractNum w:abstractNumId="1">
    <w:nsid w:val="0CA3CA24"/>
    <w:multiLevelType w:val="singleLevel"/>
    <w:tmpl w:val="0CA3CA24"/>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lMjY4MTUyZWE0YzI4NTk1MTRkOTkxYzM4MWRkMmUifQ=="/>
  </w:docVars>
  <w:rsids>
    <w:rsidRoot w:val="000C0EC0"/>
    <w:rsid w:val="000C0EC0"/>
    <w:rsid w:val="00222BDC"/>
    <w:rsid w:val="00226140"/>
    <w:rsid w:val="002B0869"/>
    <w:rsid w:val="002B745F"/>
    <w:rsid w:val="00483805"/>
    <w:rsid w:val="004B69CD"/>
    <w:rsid w:val="004C2D4F"/>
    <w:rsid w:val="00610E24"/>
    <w:rsid w:val="006A1292"/>
    <w:rsid w:val="007C05A7"/>
    <w:rsid w:val="00805A91"/>
    <w:rsid w:val="00C32841"/>
    <w:rsid w:val="00CF1545"/>
    <w:rsid w:val="00D02F31"/>
    <w:rsid w:val="00DC3E85"/>
    <w:rsid w:val="00E327D3"/>
    <w:rsid w:val="00EB70F1"/>
    <w:rsid w:val="00EE358A"/>
    <w:rsid w:val="00F331E0"/>
    <w:rsid w:val="012F391A"/>
    <w:rsid w:val="027F4D04"/>
    <w:rsid w:val="05B333FB"/>
    <w:rsid w:val="09841EB7"/>
    <w:rsid w:val="0BE20A8D"/>
    <w:rsid w:val="0EE44C69"/>
    <w:rsid w:val="0F061886"/>
    <w:rsid w:val="10167CF9"/>
    <w:rsid w:val="128F1F36"/>
    <w:rsid w:val="14201A23"/>
    <w:rsid w:val="23E50AD2"/>
    <w:rsid w:val="23F5677C"/>
    <w:rsid w:val="266F2816"/>
    <w:rsid w:val="282013ED"/>
    <w:rsid w:val="29143B49"/>
    <w:rsid w:val="2F866E22"/>
    <w:rsid w:val="321855C1"/>
    <w:rsid w:val="36D656DD"/>
    <w:rsid w:val="378E4AC6"/>
    <w:rsid w:val="39A0543D"/>
    <w:rsid w:val="3B6216DA"/>
    <w:rsid w:val="3EA00392"/>
    <w:rsid w:val="4D5E6783"/>
    <w:rsid w:val="51274367"/>
    <w:rsid w:val="55EF4943"/>
    <w:rsid w:val="56B22127"/>
    <w:rsid w:val="598F1D44"/>
    <w:rsid w:val="5C0351D3"/>
    <w:rsid w:val="5DA405FE"/>
    <w:rsid w:val="5F525DD9"/>
    <w:rsid w:val="6576396B"/>
    <w:rsid w:val="658729D1"/>
    <w:rsid w:val="6A5B54D7"/>
    <w:rsid w:val="70B25427"/>
    <w:rsid w:val="77062C2E"/>
    <w:rsid w:val="78410D9F"/>
    <w:rsid w:val="789F729F"/>
    <w:rsid w:val="78FF0409"/>
    <w:rsid w:val="79D1627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6">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uiPriority w:val="0"/>
    <w:rPr>
      <w:color w:val="0000FF"/>
      <w:u w:val="single"/>
    </w:rPr>
  </w:style>
  <w:style w:type="paragraph" w:styleId="8">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1236</Words>
  <Characters>1493</Characters>
  <Lines>0</Lines>
  <Paragraphs>0</Paragraphs>
  <TotalTime>86</TotalTime>
  <ScaleCrop>false</ScaleCrop>
  <LinksUpToDate>false</LinksUpToDate>
  <CharactersWithSpaces>1860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zxb</dc:creator>
  <cp:lastModifiedBy>吴恒</cp:lastModifiedBy>
  <dcterms:modified xsi:type="dcterms:W3CDTF">2025-09-04T03:44:06Z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B5E843C1EF6345BD95448594736EE71A_13</vt:lpwstr>
  </property>
  <property fmtid="{D5CDD505-2E9C-101B-9397-08002B2CF9AE}" pid="4" name="KSOTemplateDocerSaveRecord">
    <vt:lpwstr>eyJoZGlkIjoiNjk1OGQwZTQxNzk2OWM0ZTNiYmNkZWJkYmU4MWMwMGUiLCJ1c2VySWQiOiIzMDEzMTcxMDQifQ==</vt:lpwstr>
  </property>
</Properties>
</file>